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6417"/>
      </w:tblGrid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pStyle w:val="57"/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东乌海关采购供暖所需煤炭项目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ind w:firstLineChars="700" w:firstLine="1960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XX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199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245</TotalTime>
  <Application>Yozo_Office</Application>
  <Pages>1</Pages>
  <Words>128</Words>
  <Characters>129</Characters>
  <Lines>19</Lines>
  <Paragraphs>16</Paragraphs>
  <CharactersWithSpaces>129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2025-07-02T10:14:00Z</cp:lastPrinted>
  <dcterms:created xsi:type="dcterms:W3CDTF">2025-05-16T10:09:00Z</dcterms:created>
  <dcterms:modified xsi:type="dcterms:W3CDTF">2025-09-15T08:44:58Z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