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比选采购需求书</w:t>
      </w:r>
    </w:p>
    <w:tbl>
      <w:tblPr>
        <w:tblStyle w:val="12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楷体_GBK" w:eastAsia="方正楷体_GBK" w:cs="方正楷体_GBK"/>
                <w:sz w:val="32"/>
                <w:szCs w:val="32"/>
              </w:rPr>
              <w:t>基础信息栏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呼和浩特国际旅行卫生保健中心（呼和浩特海关口岸门诊部）</w:t>
            </w:r>
            <w:r>
              <w:rPr>
                <w:rFonts w:hint="eastAsia" w:ascii="仿宋" w:hAnsi="仿宋" w:eastAsia="仿宋" w:cs="仿宋"/>
                <w:snapToGrid w:val="0"/>
                <w:sz w:val="28"/>
                <w:szCs w:val="28"/>
                <w:lang w:val="en-US" w:eastAsia="zh-CN"/>
              </w:rPr>
              <w:t>暖气管道</w:t>
            </w:r>
            <w:r>
              <w:rPr>
                <w:rFonts w:hint="eastAsia" w:ascii="仿宋" w:hAnsi="仿宋" w:eastAsia="仿宋" w:cs="仿宋"/>
                <w:snapToGrid w:val="0"/>
                <w:sz w:val="28"/>
                <w:szCs w:val="28"/>
              </w:rPr>
              <w:t>维修</w:t>
            </w:r>
            <w:r>
              <w:rPr>
                <w:rFonts w:hint="eastAsia" w:ascii="仿宋" w:hAnsi="仿宋" w:eastAsia="仿宋" w:cs="仿宋"/>
                <w:snapToGrid w:val="0"/>
                <w:sz w:val="28"/>
                <w:szCs w:val="28"/>
                <w:lang w:val="en-US" w:eastAsia="zh-CN"/>
              </w:rPr>
              <w:t>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综合办公室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保健中心纪要〔2025〕12号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海关法检业务工作专项经费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√最低价法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综合评分法（权重：价格XX%、评审因素XX%）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部门负责人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详细需求栏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不满足资格条件的响应文件将按无效响应文件处理。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详细需求栏中所有加“★”项的需求均为实质性要求，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不满足实质性要求的响应文件将按无效响应文件处理。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pStyle w:val="55"/>
              <w:numPr>
                <w:ilvl w:val="0"/>
                <w:numId w:val="0"/>
              </w:numPr>
              <w:snapToGrid w:val="0"/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具有独立承担民事责任的能力。</w:t>
            </w:r>
          </w:p>
          <w:p>
            <w:pPr>
              <w:pStyle w:val="50"/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提供资质材料：营业执照复印件、法人授权书、项目实施能力承诺书。</w:t>
            </w:r>
          </w:p>
          <w:p>
            <w:pPr>
              <w:pStyle w:val="55"/>
              <w:numPr>
                <w:ilvl w:val="0"/>
                <w:numId w:val="0"/>
              </w:numPr>
              <w:snapToGrid w:val="0"/>
              <w:spacing w:line="400" w:lineRule="exact"/>
              <w:ind w:leftChars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line="400" w:lineRule="exact"/>
              <w:ind w:left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未被列入失信被执行人、税收违法黑名单。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6" w:hRule="atLeast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一、项目情况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1.采购内容：具体详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  <w:t>项目明细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总体要求：选用的建筑材料必须为国标产品、符合国家验收标准。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color w:val="0000FF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预算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：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2.1本项目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预算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27000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.00元(大写: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柒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仟元整)，超出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预算的报价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为投标无效。</w:t>
            </w:r>
          </w:p>
          <w:p>
            <w:pPr>
              <w:spacing w:line="400" w:lineRule="exact"/>
              <w:jc w:val="left"/>
              <w:rPr>
                <w:rFonts w:hint="default" w:ascii="仿宋" w:hAnsi="仿宋" w:eastAsia="仿宋" w:cs="仿宋"/>
                <w:color w:val="0000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项目为总价包干工程，投标人包工包料，采购人不再就本项目支付任何其他费用。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工期：合同签订后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天内完工；施工地点：呼和浩特国际旅行卫生保健中心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地沟。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Style w:val="47"/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/>
              </w:rPr>
              <w:t>4.</w:t>
            </w:r>
            <w:r>
              <w:rPr>
                <w:rStyle w:val="47"/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支付方式：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合同签订后，支付合同总额的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70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%的款</w:t>
            </w:r>
            <w:bookmarkStart w:id="0" w:name="_GoBack"/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  <w:bookmarkEnd w:id="0"/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工程竣工验收合格后，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支付30%尾款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ind w:left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质量要求：符合国家及行业相关规范和标准，满足设计要求。</w:t>
            </w:r>
          </w:p>
          <w:p>
            <w:pPr>
              <w:spacing w:line="400" w:lineRule="exact"/>
              <w:ind w:firstLineChars="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安全要求：确保安全文明施工，执行国家现行相关规定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质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量保修期：按照《建设工程质量管理条例》要求执行，自竣工验收合格之日起计算。缺陷责任期：1年，工程通过竣工验收之日起计算。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评审方法按照最低价法。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1、公告期限3个工作日。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响应文件份数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响应文件正本1份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副本1份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，胶装装订成册，密封提交。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</w:pPr>
    <w:r>
      <w:rPr>
        <w:rStyle w:val="14"/>
      </w:rPr>
      <w:fldChar w:fldCharType="begin"/>
    </w:r>
    <w:r>
      <w:rPr>
        <w:rStyle w:val="14"/>
      </w:rPr>
      <w:instrText xml:space="preserve">Page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</w:pPr>
    <w:r>
      <w:rPr>
        <w:rStyle w:val="14"/>
      </w:rPr>
      <w:fldChar w:fldCharType="begin"/>
    </w:r>
    <w:r>
      <w:rPr>
        <w:rStyle w:val="14"/>
      </w:rPr>
      <w:instrText xml:space="preserve">Page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NmFjNTE0YmQzNDgwNGMxODI4OWJlYzRjMWE3MTcifQ=="/>
  </w:docVars>
  <w:rsids>
    <w:rsidRoot w:val="00B61A6E"/>
    <w:rsid w:val="0023003E"/>
    <w:rsid w:val="00605B16"/>
    <w:rsid w:val="00633A21"/>
    <w:rsid w:val="00B61A6E"/>
    <w:rsid w:val="1BEF7C20"/>
    <w:rsid w:val="1ED4105B"/>
    <w:rsid w:val="487832EA"/>
    <w:rsid w:val="49D804DE"/>
    <w:rsid w:val="52C56AF6"/>
    <w:rsid w:val="68974CB2"/>
    <w:rsid w:val="6A052F6E"/>
    <w:rsid w:val="7812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caption"/>
    <w:next w:val="1"/>
    <w:qFormat/>
    <w:uiPriority w:val="0"/>
    <w:pPr>
      <w:widowControl w:val="0"/>
      <w:jc w:val="both"/>
    </w:pPr>
    <w:rPr>
      <w:rFonts w:ascii="Arial" w:hAnsi="Arial" w:eastAsia="黑体" w:cs="Arial"/>
      <w:b/>
      <w:bCs/>
      <w:kern w:val="2"/>
      <w:lang w:val="en-US" w:eastAsia="zh-CN" w:bidi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alloon Text"/>
    <w:basedOn w:val="1"/>
    <w:link w:val="6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index heading"/>
    <w:basedOn w:val="1"/>
    <w:next w:val="9"/>
    <w:qFormat/>
    <w:uiPriority w:val="0"/>
    <w:rPr>
      <w:rFonts w:ascii="Arial" w:hAnsi="Arial"/>
      <w:b/>
    </w:rPr>
  </w:style>
  <w:style w:type="paragraph" w:styleId="9">
    <w:name w:val="index 1"/>
    <w:basedOn w:val="1"/>
    <w:next w:val="1"/>
    <w:semiHidden/>
    <w:unhideWhenUsed/>
    <w:qFormat/>
    <w:uiPriority w:val="99"/>
  </w:style>
  <w:style w:type="paragraph" w:styleId="10">
    <w:name w:val="index 9"/>
    <w:basedOn w:val="1"/>
    <w:next w:val="1"/>
    <w:qFormat/>
    <w:uiPriority w:val="0"/>
    <w:pPr>
      <w:ind w:left="3360"/>
    </w:pPr>
  </w:style>
  <w:style w:type="paragraph" w:styleId="11">
    <w:name w:val="annotation subject"/>
    <w:basedOn w:val="4"/>
    <w:next w:val="4"/>
    <w:qFormat/>
    <w:uiPriority w:val="0"/>
    <w:rPr>
      <w:b/>
    </w:rPr>
  </w:style>
  <w:style w:type="character" w:styleId="14">
    <w:name w:val="page number"/>
    <w:basedOn w:val="13"/>
    <w:qFormat/>
    <w:uiPriority w:val="0"/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paragraph" w:customStyle="1" w:styleId="16">
    <w:name w:val="样式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8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9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5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6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8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9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小四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42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3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45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46">
    <w:name w:val="样式 25 10 磅"/>
    <w:link w:val="47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customStyle="1" w:styleId="47">
    <w:name w:val="样式 25 10 磅 Char"/>
    <w:basedOn w:val="13"/>
    <w:link w:val="46"/>
    <w:qFormat/>
    <w:uiPriority w:val="0"/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8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9">
    <w:name w:val="样式 27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0">
    <w:name w:val="样式 28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1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2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3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4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5">
    <w:name w:val="样式 3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6">
    <w:name w:val="样式 34 10 磅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7">
    <w:name w:val="样式 35 10 磅"/>
    <w:link w:val="58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customStyle="1" w:styleId="58">
    <w:name w:val="样式 35 10 磅 Char"/>
    <w:basedOn w:val="13"/>
    <w:link w:val="57"/>
    <w:qFormat/>
    <w:uiPriority w:val="0"/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9">
    <w:name w:val="样式 36 10 磅"/>
    <w:qFormat/>
    <w:uiPriority w:val="0"/>
    <w:pPr>
      <w:widowControl w:val="0"/>
      <w:jc w:val="both"/>
    </w:pPr>
    <w:rPr>
      <w:rFonts w:ascii="Arial" w:hAnsi="Arial" w:eastAsia="黑体" w:cs="Arial"/>
      <w:b/>
      <w:bCs/>
      <w:kern w:val="2"/>
      <w:lang w:val="en-US" w:eastAsia="zh-CN" w:bidi="ar-SA"/>
    </w:rPr>
  </w:style>
  <w:style w:type="paragraph" w:customStyle="1" w:styleId="60">
    <w:name w:val="样式 3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61">
    <w:name w:val="样式 3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62">
    <w:name w:val="样式 130 小四"/>
    <w:qFormat/>
    <w:uiPriority w:val="0"/>
    <w:rPr>
      <w:rFonts w:ascii="Times New Roman" w:hAnsi="Times New Roman" w:eastAsia="宋体" w:cs="Times New Roman"/>
      <w:sz w:val="24"/>
      <w:szCs w:val="24"/>
      <w:lang w:val="en-US" w:eastAsia="en-US" w:bidi="ar-SA"/>
    </w:rPr>
  </w:style>
  <w:style w:type="paragraph" w:customStyle="1" w:styleId="63">
    <w:name w:val="样式 39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64">
    <w:name w:val="批注框文本 Char"/>
    <w:basedOn w:val="13"/>
    <w:link w:val="5"/>
    <w:semiHidden/>
    <w:qFormat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717</Words>
  <Characters>755</Characters>
  <Lines>4</Lines>
  <Paragraphs>1</Paragraphs>
  <TotalTime>6</TotalTime>
  <ScaleCrop>false</ScaleCrop>
  <LinksUpToDate>false</LinksUpToDate>
  <CharactersWithSpaces>757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2025-09-18T01:21:00Z</dcterms:created>
  <dc:creator>阿牧古龙</dc:creator>
  <cp:lastModifiedBy>Lenovo</cp:lastModifiedBy>
  <cp:lastPrinted>2025-07-02T10:14:00Z</cp:lastPrinted>
  <dcterms:modified xsi:type="dcterms:W3CDTF">2025-10-29T01:29:15Z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2325AAF7476244F3AF29BD59E54B675B_13</vt:lpwstr>
  </property>
  <property fmtid="{D5CDD505-2E9C-101B-9397-08002B2CF9AE}" pid="4" name="KSOTemplateDocerSaveRecord">
    <vt:lpwstr>eyJoZGlkIjoiMjc5Mzg0YzE0NDViOThmZjE5ODBiOGI4YTJhY2MwNWYiLCJ1c2VySWQiOiI0MjY0OTk3NDEifQ==</vt:lpwstr>
  </property>
</Properties>
</file>