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ind w:firstLineChars="450" w:firstLine="2456"/>
        <w:rPr>
          <w:rFonts w:ascii="方正小标宋_GBK" w:eastAsia="方正小标宋_GBK" w:cs="方正小标宋_GBK"/>
          <w:sz w:val="44"/>
          <w:szCs w:val="44"/>
        </w:rPr>
      </w:pPr>
      <w:r>
        <w:rPr>
          <w:rFonts w:ascii="方正小标宋_GBK" w:eastAsia="方正小标宋_GBK" w:cs="方正小标宋_GBK" w:hint="eastAsia"/>
          <w:sz w:val="44"/>
          <w:szCs w:val="44"/>
        </w:rPr>
        <w:t>比选采购需求书</w:t>
      </w: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95"/>
        <w:gridCol w:w="6727"/>
      </w:tblGrid>
      <w:tr>
        <w:tc>
          <w:tcPr>
            <w:tcW w:w="8522"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tc>
          <w:tcPr>
            <w:tcW w:w="179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6727"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32"/>
                <w:szCs w:val="32"/>
                <w:lang w:val="en-US" w:eastAsia="zh-CN"/>
              </w:rPr>
              <w:t>东乌</w:t>
            </w:r>
            <w:r>
              <w:rPr>
                <w:rFonts w:ascii="方正仿宋_GBK" w:eastAsia="方正仿宋_GBK" w:cs="方正仿宋_GBK" w:hint="eastAsia"/>
                <w:sz w:val="32"/>
                <w:szCs w:val="32"/>
                <w:lang w:val="en-US" w:eastAsia="zh-CN"/>
              </w:rPr>
              <w:t>海关</w:t>
            </w:r>
            <w:r>
              <w:rPr>
                <w:rFonts w:ascii="方正仿宋_GBK" w:eastAsia="方正仿宋_GBK" w:cs="方正仿宋_GBK"/>
                <w:sz w:val="32"/>
                <w:szCs w:val="32"/>
                <w:lang w:val="en-US" w:eastAsia="zh-CN"/>
              </w:rPr>
              <w:t>劳务派遣服务</w:t>
            </w:r>
            <w:r>
              <w:rPr>
                <w:rFonts w:ascii="方正仿宋_GBK" w:eastAsia="方正仿宋_GBK" w:cs="方正仿宋_GBK" w:hint="eastAsia"/>
                <w:sz w:val="32"/>
                <w:szCs w:val="32"/>
                <w:lang w:val="en-US" w:eastAsia="zh-CN"/>
              </w:rPr>
              <w:t>采购</w:t>
            </w:r>
            <w:r>
              <w:rPr>
                <w:rFonts w:ascii="方正仿宋_GBK" w:eastAsia="方正仿宋_GBK" w:cs="方正仿宋_GBK" w:hint="eastAsia"/>
                <w:sz w:val="32"/>
                <w:szCs w:val="32"/>
              </w:rPr>
              <w:t>项目</w:t>
            </w:r>
          </w:p>
        </w:tc>
      </w:tr>
      <w:tr>
        <w:tc>
          <w:tcPr>
            <w:tcW w:w="179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6727"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lang w:val="en-US" w:eastAsia="zh-CN"/>
              </w:rPr>
              <w:t>128</w:t>
            </w:r>
            <w:r>
              <w:rPr>
                <w:rFonts w:ascii="方正仿宋_GBK" w:eastAsia="方正仿宋_GBK" w:cs="方正仿宋_GBK" w:hint="eastAsia"/>
                <w:sz w:val="28"/>
                <w:szCs w:val="28"/>
                <w:lang w:val="en-US" w:eastAsia="zh-CN"/>
              </w:rPr>
              <w:t>000.00</w:t>
            </w:r>
            <w:r>
              <w:rPr>
                <w:rFonts w:ascii="方正仿宋_GBK" w:eastAsia="方正仿宋_GBK" w:cs="方正仿宋_GBK" w:hint="eastAsia"/>
                <w:sz w:val="28"/>
                <w:szCs w:val="28"/>
              </w:rPr>
              <w:t>元</w:t>
            </w:r>
            <w:r>
              <w:rPr>
                <w:rFonts w:ascii="方正仿宋_GBK" w:eastAsia="方正仿宋_GBK" w:cs="方正仿宋_GBK"/>
                <w:sz w:val="28"/>
                <w:szCs w:val="28"/>
              </w:rPr>
              <w:t>（服务费/年）</w:t>
            </w:r>
          </w:p>
        </w:tc>
      </w:tr>
      <w:tr>
        <w:tc>
          <w:tcPr>
            <w:tcW w:w="179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6727" w:type="dxa"/>
            <w:vAlign w:val="center"/>
          </w:tcPr>
          <w:p>
            <w:pPr>
              <w:pStyle w:val="28"/>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F052"/>
            </w:r>
            <w:r>
              <w:rPr>
                <w:rFonts w:ascii="方正仿宋_GBK" w:eastAsia="方正仿宋_GBK" w:cs="方正仿宋_GBK" w:hint="eastAsia"/>
                <w:sz w:val="28"/>
                <w:szCs w:val="28"/>
              </w:rPr>
              <w:t>最低价法</w:t>
            </w:r>
          </w:p>
          <w:p>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A3"/>
            </w:r>
            <w:r>
              <w:rPr>
                <w:rFonts w:ascii="方正仿宋_GBK" w:eastAsia="方正仿宋_GBK" w:cs="方正仿宋_GBK" w:hint="eastAsia"/>
                <w:sz w:val="28"/>
                <w:szCs w:val="28"/>
              </w:rPr>
              <w:t>综合评分法（权重：价格XX%、评审因素XX%）</w:t>
            </w:r>
          </w:p>
        </w:tc>
      </w:tr>
      <w:tr>
        <w:tc>
          <w:tcPr>
            <w:tcW w:w="8522"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trPr>
          <w:trHeight w:val="4888"/>
        </w:trPr>
        <w:tc>
          <w:tcPr>
            <w:tcW w:w="1795" w:type="dxa"/>
            <w:tcBorders>
              <w:top w:val="single" w:sz="4" w:space="0" w:color="auto"/>
              <w:left w:val="single" w:sz="4" w:space="0" w:color="auto"/>
              <w:bottom w:val="single" w:sz="4" w:space="0" w:color="auto"/>
              <w:right w:val="single" w:sz="4" w:space="0" w:color="auto"/>
            </w:tcBorders>
            <w:noWrap/>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6727" w:type="dxa"/>
            <w:tcBorders>
              <w:top w:val="single" w:sz="4" w:space="0" w:color="auto"/>
              <w:left w:val="single" w:sz="4" w:space="0" w:color="auto"/>
              <w:bottom w:val="single" w:sz="4" w:space="0" w:color="auto"/>
              <w:right w:val="single" w:sz="4" w:space="0" w:color="auto"/>
            </w:tcBorders>
            <w:noWrap/>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 不满足资格条件的响应文件将按无效响应文件处理。</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 xml:space="preserve">2. </w:t>
            </w:r>
            <w:r>
              <w:rPr>
                <w:rFonts w:ascii="方正仿宋_GBK" w:eastAsia="方正仿宋_GBK" w:cs="方正仿宋_GBK" w:hint="eastAsia"/>
                <w:sz w:val="28"/>
                <w:szCs w:val="28"/>
              </w:rPr>
              <w:t xml:space="preserve">详细需求栏中所有加“★”项的需求均为实质性要求，不满足实质性要求的响应文件将按无效响应文件处理。 </w:t>
            </w:r>
          </w:p>
          <w:p>
            <w:pPr>
              <w:spacing w:line="400" w:lineRule="exact"/>
              <w:rPr>
                <w:rFonts w:ascii="方正仿宋_GBK" w:eastAsia="方正仿宋_GBK" w:cs="方正仿宋_GBK"/>
                <w:sz w:val="28"/>
                <w:szCs w:val="28"/>
              </w:rPr>
            </w:pPr>
            <w:r>
              <w:rPr>
                <w:rFonts w:ascii="方正仿宋_GBK" w:eastAsia="方正仿宋_GBK" w:cs="方正仿宋_GBK" w:hint="eastAsia"/>
                <w:sz w:val="28"/>
                <w:szCs w:val="28"/>
              </w:rPr>
              <w:t>注：本采购项目为最低价采购模式</w:t>
            </w:r>
            <w:r>
              <w:rPr>
                <w:rFonts w:ascii="方正仿宋_GBK" w:eastAsia="方正仿宋_GBK" w:cs="方正仿宋_GBK"/>
                <w:sz w:val="28"/>
                <w:szCs w:val="28"/>
              </w:rPr>
              <w:t>。</w:t>
            </w:r>
          </w:p>
        </w:tc>
      </w:tr>
      <w:tr>
        <w:trPr>
          <w:trHeight w:val="893"/>
        </w:trPr>
        <w:tc>
          <w:tcPr>
            <w:tcW w:w="179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资格条件</w:t>
            </w:r>
          </w:p>
        </w:tc>
        <w:tc>
          <w:tcPr>
            <w:tcW w:w="6727" w:type="dxa"/>
            <w:vAlign w:val="center"/>
          </w:tcPr>
          <w:p>
            <w:pPr>
              <w:spacing w:line="400" w:lineRule="exact"/>
              <w:ind w:firstLineChars="100" w:firstLine="386"/>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1、</w:t>
            </w:r>
            <w:r>
              <w:rPr>
                <w:rFonts w:ascii="Times New Roman" w:eastAsia="方正仿宋_GBK" w:cs="方正仿宋_GBK" w:hAnsi="Times New Roman" w:hint="eastAsia"/>
                <w:color w:val="auto"/>
                <w:sz w:val="28"/>
                <w:szCs w:val="28"/>
              </w:rPr>
              <w:t>投标人符合《中华人民共和国政府采购法》第二十二条的规定</w:t>
            </w:r>
            <w:r>
              <w:rPr>
                <w:rFonts w:ascii="Times New Roman" w:eastAsia="方正仿宋_GBK" w:cs="方正仿宋_GBK" w:hAnsi="Times New Roman" w:hint="eastAsia"/>
                <w:color w:val="auto"/>
                <w:sz w:val="28"/>
                <w:szCs w:val="28"/>
                <w:lang w:eastAsia="zh-CN"/>
              </w:rPr>
              <w:t>，</w:t>
            </w:r>
            <w:r>
              <w:rPr>
                <w:rFonts w:ascii="Times New Roman" w:eastAsia="方正仿宋_GBK" w:cs="方正仿宋_GBK" w:hAnsi="Times New Roman" w:hint="eastAsia"/>
                <w:color w:val="auto"/>
                <w:sz w:val="28"/>
                <w:szCs w:val="28"/>
                <w:lang w:val="en-US" w:eastAsia="zh-CN"/>
              </w:rPr>
              <w:t>即：</w:t>
            </w:r>
          </w:p>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（1）具有独立承担民事责任的能力；</w:t>
            </w:r>
          </w:p>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（2）具有良好商业信誉和健全的财务会计制度；</w:t>
            </w:r>
          </w:p>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（3）具有履行合同所必需的资质；</w:t>
            </w:r>
          </w:p>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（4）有依法缴纳税收和社会保障资金的良好记录；</w:t>
            </w:r>
          </w:p>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（5）参加政府采购前三年内，在经营活动中没有重大违法记录；</w:t>
            </w:r>
          </w:p>
          <w:p>
            <w:pPr>
              <w:spacing w:line="400" w:lineRule="exact"/>
              <w:rPr>
                <w:rFonts w:ascii="Times New Roman" w:eastAsia="方正仿宋_GBK" w:cs="方正仿宋_GBK" w:hAnsi="Times New Roman"/>
                <w:color w:val="auto"/>
                <w:sz w:val="28"/>
                <w:szCs w:val="28"/>
                <w:lang w:val="en-US" w:eastAsia="zh-CN"/>
              </w:rPr>
            </w:pPr>
            <w:r>
              <w:rPr>
                <w:rFonts w:ascii="Times New Roman" w:eastAsia="方正仿宋_GBK" w:cs="方正仿宋_GBK" w:hAnsi="Times New Roman" w:hint="eastAsia"/>
                <w:color w:val="auto"/>
                <w:sz w:val="28"/>
                <w:szCs w:val="28"/>
                <w:lang w:val="en-US" w:eastAsia="zh-CN"/>
              </w:rPr>
              <w:t>（6）法律、行政法规规定的其它条件。</w:t>
            </w:r>
          </w:p>
          <w:p>
            <w:pPr>
              <w:spacing w:line="400" w:lineRule="exact"/>
              <w:ind w:firstLineChars="100" w:firstLine="386"/>
              <w:rPr>
                <w:rFonts w:ascii="Times New Roman" w:eastAsia="方正仿宋_GBK" w:cs="方正仿宋_GBK" w:hAnsi="Times New Roman"/>
                <w:color w:val="auto"/>
                <w:sz w:val="28"/>
                <w:szCs w:val="28"/>
                <w:lang w:val="en-US" w:eastAsia="zh-CN"/>
              </w:rPr>
            </w:pPr>
            <w:r>
              <w:rPr>
                <w:rFonts w:ascii="Times New Roman" w:eastAsia="方正仿宋_GBK" w:cs="方正仿宋_GBK" w:hAnsi="Times New Roman"/>
                <w:color w:val="auto"/>
                <w:sz w:val="28"/>
                <w:szCs w:val="28"/>
                <w:lang w:val="en-US" w:eastAsia="zh-CN"/>
              </w:rPr>
              <w:t>2、具备人力资源服务许可证，依法可开展劳务派遣业务</w:t>
            </w:r>
          </w:p>
          <w:p>
            <w:pPr>
              <w:spacing w:line="400" w:lineRule="exact"/>
              <w:ind w:firstLineChars="100" w:firstLine="386"/>
              <w:rPr>
                <w:rFonts w:ascii="Times New Roman" w:eastAsia="方正仿宋_GBK" w:cs="方正仿宋_GBK" w:hAnsi="Times New Roman" w:hint="eastAsia"/>
                <w:sz w:val="28"/>
                <w:szCs w:val="28"/>
              </w:rPr>
            </w:pPr>
            <w:r>
              <w:rPr>
                <w:rFonts w:ascii="Times New Roman" w:eastAsia="方正仿宋_GBK" w:cs="方正仿宋_GBK" w:hAnsi="Times New Roman"/>
                <w:sz w:val="28"/>
                <w:szCs w:val="28"/>
              </w:rPr>
              <w:t>3</w:t>
            </w:r>
            <w:r>
              <w:rPr>
                <w:rFonts w:ascii="Times New Roman" w:eastAsia="方正仿宋_GBK" w:cs="方正仿宋_GBK" w:hAnsi="Times New Roman" w:hint="eastAsia"/>
                <w:sz w:val="28"/>
                <w:szCs w:val="28"/>
              </w:rPr>
              <w:t>、本项目是否允许联合体投标：否。</w:t>
            </w:r>
          </w:p>
          <w:p>
            <w:pPr>
              <w:keepNext w:val="0"/>
              <w:keepLines w:val="0"/>
              <w:widowControl/>
              <w:suppressLineNumbers w:val="0"/>
              <w:spacing w:line="400" w:lineRule="exact"/>
              <w:ind w:firstLineChars="100" w:firstLine="386"/>
              <w:jc w:val="left"/>
              <w:rPr>
                <w:rFonts w:ascii="Times New Roman" w:eastAsia="方正仿宋_GBK" w:cs="方正仿宋_GBK" w:hAnsi="Times New Roman" w:hint="eastAsia"/>
                <w:sz w:val="28"/>
                <w:szCs w:val="28"/>
              </w:rPr>
            </w:pPr>
            <w:r>
              <w:rPr>
                <w:rFonts w:ascii="Times New Roman" w:eastAsia="方正仿宋_GBK" w:cs="方正仿宋_GBK" w:hAnsi="Times New Roman"/>
                <w:sz w:val="28"/>
                <w:szCs w:val="28"/>
              </w:rPr>
              <w:t>4</w:t>
            </w:r>
            <w:r>
              <w:rPr>
                <w:rFonts w:ascii="Times New Roman" w:eastAsia="方正仿宋_GBK" w:cs="方正仿宋_GBK" w:hAnsi="Times New Roman" w:hint="eastAsia"/>
                <w:sz w:val="28"/>
                <w:szCs w:val="28"/>
              </w:rPr>
              <w:t xml:space="preserve">、落实政府采购政策需满足的资格要求：本项目为专门面向中小企业采购的项目, </w:t>
            </w:r>
            <w:r>
              <w:rPr>
                <w:rFonts w:ascii="Times New Roman" w:eastAsia="方正仿宋_GBK" w:cs="方正仿宋_GBK" w:hAnsi="Times New Roman" w:hint="eastAsia"/>
                <w:kern w:val="2"/>
                <w:sz w:val="28"/>
                <w:szCs w:val="28"/>
                <w:lang w:val="en-US" w:eastAsia="zh-CN"/>
              </w:rPr>
              <w:t>服务由中小企业承接，即提供服务的人员为中小企业依照《中华人民共和国劳动合同法》订立劳动合同的从业人员。</w:t>
            </w:r>
          </w:p>
          <w:p/>
        </w:tc>
      </w:tr>
      <w:tr>
        <w:trPr>
          <w:trHeight w:val="2373"/>
        </w:trPr>
        <w:tc>
          <w:tcPr>
            <w:tcW w:w="1795" w:type="dxa"/>
            <w:tcBorders>
              <w:top w:val="single" w:sz="4" w:space="0" w:color="auto"/>
              <w:left w:val="single" w:sz="4" w:space="0" w:color="auto"/>
              <w:bottom w:val="single" w:sz="4" w:space="0" w:color="auto"/>
              <w:right w:val="single" w:sz="4" w:space="0" w:color="auto"/>
            </w:tcBorders>
            <w:noWrap/>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★实质性</w:t>
            </w:r>
          </w:p>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需求</w:t>
            </w:r>
          </w:p>
        </w:tc>
        <w:tc>
          <w:tcPr>
            <w:tcW w:w="6727" w:type="dxa"/>
            <w:tcBorders>
              <w:top w:val="single" w:sz="4" w:space="0" w:color="auto"/>
              <w:left w:val="single" w:sz="4" w:space="0" w:color="auto"/>
              <w:bottom w:val="single" w:sz="4" w:space="0" w:color="auto"/>
              <w:right w:val="single" w:sz="4" w:space="0" w:color="auto"/>
            </w:tcBorders>
            <w:noWrap/>
          </w:tcPr>
          <w:p>
            <w:pPr>
              <w:pStyle w:val="46"/>
              <w:spacing w:line="360" w:lineRule="exact"/>
              <w:ind w:left="0" w:firstLine="0"/>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一、采购需求：</w:t>
            </w:r>
          </w:p>
          <w:p>
            <w:pPr>
              <w:pStyle w:val="46"/>
              <w:numPr>
                <w:ilvl w:val="0"/>
                <w:numId w:val="1"/>
              </w:numPr>
              <w:spacing w:line="360" w:lineRule="exact"/>
              <w:ind w:left="0" w:firstLine="0"/>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sz w:val="28"/>
                <w:szCs w:val="28"/>
                <w:lang w:val="en-US" w:eastAsia="zh-CN"/>
              </w:rPr>
              <w:t>劳务派遣</w:t>
            </w:r>
            <w:r>
              <w:rPr>
                <w:rFonts w:ascii="Times New Roman" w:eastAsia="方正仿宋_GBK" w:cs="Times New Roman" w:hAnsi="Times New Roman" w:hint="eastAsia"/>
                <w:sz w:val="28"/>
                <w:szCs w:val="28"/>
                <w:lang w:val="en-US" w:eastAsia="zh-CN"/>
              </w:rPr>
              <w:t>服务总要求：</w:t>
            </w:r>
          </w:p>
          <w:p>
            <w:pPr>
              <w:pStyle w:val="46"/>
              <w:spacing w:line="360" w:lineRule="exact"/>
              <w:ind w:left="0" w:firstLineChars="50" w:firstLine="193"/>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（1）</w:t>
            </w:r>
            <w:r>
              <w:rPr>
                <w:rFonts w:ascii="Times New Roman" w:eastAsia="方正仿宋_GBK" w:cs="Times New Roman" w:hAnsi="Times New Roman"/>
                <w:sz w:val="28"/>
                <w:szCs w:val="28"/>
                <w:lang w:val="en-US" w:eastAsia="zh-CN"/>
              </w:rPr>
              <w:t xml:space="preserve">投标人依照国家、自治区有关规定及采购人需求自主开展劳务派遣活动，同时根据采购人需求及实际情况等，建立劳务派遣管理服务计划； </w:t>
            </w:r>
          </w:p>
          <w:p>
            <w:pPr>
              <w:pStyle w:val="46"/>
              <w:spacing w:line="360" w:lineRule="exact"/>
              <w:ind w:left="0" w:firstLineChars="50" w:firstLine="193"/>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（2）</w:t>
            </w:r>
            <w:r>
              <w:rPr>
                <w:rFonts w:ascii="Times New Roman" w:eastAsia="方正仿宋_GBK" w:cs="Times New Roman" w:hAnsi="Times New Roman"/>
                <w:sz w:val="28"/>
                <w:szCs w:val="28"/>
                <w:lang w:val="en-US" w:eastAsia="zh-CN"/>
              </w:rPr>
              <w:t xml:space="preserve">派遣服务人员的年龄、工作经验及资格条件，要求身体健康，无不良嗜好，需与所在岗位的能力要求相匹配，有完善的培训计划，上岗前须完成必要的岗前培训，确保达到岗位履职标准； </w:t>
            </w:r>
          </w:p>
          <w:p>
            <w:pPr>
              <w:pStyle w:val="46"/>
              <w:spacing w:line="360" w:lineRule="exact"/>
              <w:ind w:left="0" w:firstLineChars="50" w:firstLine="193"/>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（3）</w:t>
            </w:r>
            <w:r>
              <w:rPr>
                <w:rFonts w:ascii="Times New Roman" w:eastAsia="方正仿宋_GBK" w:cs="Times New Roman" w:hAnsi="Times New Roman"/>
                <w:sz w:val="28"/>
                <w:szCs w:val="28"/>
                <w:lang w:val="en-US" w:eastAsia="zh-CN"/>
              </w:rPr>
              <w:t xml:space="preserve">投标人须建立完善的日常管理制度，能及时满足采购人的正常需求； </w:t>
            </w:r>
          </w:p>
          <w:p>
            <w:pPr>
              <w:pStyle w:val="46"/>
              <w:spacing w:line="360" w:lineRule="exact"/>
              <w:ind w:left="0" w:firstLineChars="50" w:firstLine="193"/>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（4）</w:t>
            </w:r>
            <w:r>
              <w:rPr>
                <w:rFonts w:ascii="Times New Roman" w:eastAsia="方正仿宋_GBK" w:cs="Times New Roman" w:hAnsi="Times New Roman"/>
                <w:sz w:val="28"/>
                <w:szCs w:val="28"/>
                <w:lang w:val="en-US" w:eastAsia="zh-CN"/>
              </w:rPr>
              <w:t xml:space="preserve">投标人需根据项目实际需要，制定防范处理突发事件的应急预案及相应措施； </w:t>
            </w:r>
          </w:p>
          <w:p>
            <w:pPr>
              <w:pStyle w:val="46"/>
              <w:spacing w:line="360" w:lineRule="exact"/>
              <w:ind w:left="0" w:firstLineChars="50" w:firstLine="193"/>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（5）</w:t>
            </w:r>
            <w:r>
              <w:rPr>
                <w:rFonts w:ascii="Times New Roman" w:eastAsia="方正仿宋_GBK" w:cs="Times New Roman" w:hAnsi="Times New Roman"/>
                <w:sz w:val="28"/>
                <w:szCs w:val="28"/>
                <w:lang w:val="en-US" w:eastAsia="zh-CN"/>
              </w:rPr>
              <w:t>投标人须提供完善的保密措施方案，派遣人员必须有较强的保密、安全意识。</w:t>
            </w:r>
          </w:p>
          <w:p>
            <w:pPr>
              <w:pStyle w:val="46"/>
              <w:spacing w:line="360" w:lineRule="exact"/>
              <w:ind w:left="0" w:firstLineChars="50" w:firstLine="193"/>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（6）中标人提供的全部人员，工资统一由中标人发放，并按法律规定为其缴纳社保，如产生的拖欠工资等其他行为，一律由中标人自行承担责任。</w:t>
            </w:r>
          </w:p>
          <w:p>
            <w:pPr>
              <w:pStyle w:val="46"/>
              <w:spacing w:line="360" w:lineRule="exact"/>
              <w:ind w:left="0" w:firstLineChars="50" w:firstLine="193"/>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（7）在服务期内，采购人可根据实际工作需求，向中标人提出临时增派人员的要求，中标人应在采购人指定时限内响应并调配符合岗位资质要求的人员到位，相关费用按照双方约定的标准执行。</w:t>
            </w:r>
          </w:p>
          <w:p>
            <w:pPr>
              <w:pStyle w:val="46"/>
              <w:spacing w:line="360" w:lineRule="exact"/>
              <w:ind w:left="0" w:firstLineChars="50" w:firstLine="193"/>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w:t>
            </w:r>
            <w:r>
              <w:rPr>
                <w:rFonts w:ascii="Times New Roman" w:eastAsia="方正仿宋_GBK" w:cs="Times New Roman" w:hAnsi="Times New Roman"/>
                <w:sz w:val="28"/>
                <w:szCs w:val="28"/>
                <w:lang w:val="en-US" w:eastAsia="zh-CN"/>
              </w:rPr>
              <w:t>8</w:t>
            </w:r>
            <w:r>
              <w:rPr>
                <w:rFonts w:ascii="Times New Roman" w:eastAsia="方正仿宋_GBK" w:cs="Times New Roman" w:hAnsi="Times New Roman" w:hint="eastAsia"/>
                <w:sz w:val="28"/>
                <w:szCs w:val="28"/>
                <w:lang w:val="en-US" w:eastAsia="zh-CN"/>
              </w:rPr>
              <w:t>）</w:t>
            </w:r>
            <w:r>
              <w:rPr>
                <w:rFonts w:ascii="Times New Roman" w:eastAsia="方正仿宋_GBK" w:cs="Times New Roman" w:hAnsi="Times New Roman"/>
                <w:sz w:val="28"/>
                <w:szCs w:val="28"/>
                <w:lang w:val="en-US" w:eastAsia="zh-CN"/>
              </w:rPr>
              <w:t>按采购人要求招聘、筛选符合岗位条件人员。</w:t>
            </w:r>
          </w:p>
          <w:p>
            <w:pPr>
              <w:pStyle w:val="46"/>
              <w:spacing w:line="360" w:lineRule="exact"/>
              <w:ind w:left="0" w:firstLineChars="50" w:firstLine="193"/>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w:t>
            </w:r>
            <w:r>
              <w:rPr>
                <w:rFonts w:ascii="Times New Roman" w:eastAsia="方正仿宋_GBK" w:cs="Times New Roman" w:hAnsi="Times New Roman"/>
                <w:sz w:val="28"/>
                <w:szCs w:val="28"/>
                <w:lang w:val="en-US" w:eastAsia="zh-CN"/>
              </w:rPr>
              <w:t>9</w:t>
            </w:r>
            <w:r>
              <w:rPr>
                <w:rFonts w:ascii="Times New Roman" w:eastAsia="方正仿宋_GBK" w:cs="Times New Roman" w:hAnsi="Times New Roman" w:hint="eastAsia"/>
                <w:sz w:val="28"/>
                <w:szCs w:val="28"/>
                <w:lang w:val="en-US" w:eastAsia="zh-CN"/>
              </w:rPr>
              <w:t>）</w:t>
            </w:r>
            <w:r>
              <w:rPr>
                <w:rFonts w:ascii="Times New Roman" w:eastAsia="方正仿宋_GBK" w:cs="Times New Roman" w:hAnsi="Times New Roman"/>
                <w:sz w:val="28"/>
                <w:szCs w:val="28"/>
                <w:lang w:val="en-US" w:eastAsia="zh-CN"/>
              </w:rPr>
              <w:t>投标人报价包含全流程服务成本，不得额外收其他任何费用。</w:t>
            </w:r>
          </w:p>
          <w:p>
            <w:pPr>
              <w:pStyle w:val="46"/>
              <w:numPr>
                <w:ilvl w:val="0"/>
                <w:numId w:val="1"/>
              </w:numPr>
              <w:spacing w:line="360" w:lineRule="exact"/>
              <w:ind w:left="0" w:firstLine="0"/>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sz w:val="28"/>
                <w:szCs w:val="28"/>
                <w:lang w:val="en-US" w:eastAsia="zh-CN"/>
              </w:rPr>
              <w:t>拟劳务派遣</w:t>
            </w:r>
            <w:r>
              <w:rPr>
                <w:rFonts w:ascii="Times New Roman" w:eastAsia="方正仿宋_GBK" w:cs="Times New Roman" w:hAnsi="Times New Roman" w:hint="eastAsia"/>
                <w:sz w:val="28"/>
                <w:szCs w:val="28"/>
                <w:lang w:val="en-US" w:eastAsia="zh-CN"/>
              </w:rPr>
              <w:t>人员</w:t>
            </w:r>
            <w:r>
              <w:rPr>
                <w:rFonts w:ascii="Times New Roman" w:eastAsia="方正仿宋_GBK" w:cs="Times New Roman" w:hAnsi="Times New Roman"/>
                <w:sz w:val="28"/>
                <w:szCs w:val="28"/>
                <w:lang w:val="en-US" w:eastAsia="zh-CN"/>
              </w:rPr>
              <w:t>2名，具体如下</w:t>
            </w:r>
            <w:r>
              <w:rPr>
                <w:rFonts w:ascii="Times New Roman" w:eastAsia="方正仿宋_GBK" w:cs="Times New Roman" w:hAnsi="Times New Roman" w:hint="eastAsia"/>
                <w:sz w:val="28"/>
                <w:szCs w:val="28"/>
                <w:lang w:val="en-US" w:eastAsia="zh-CN"/>
              </w:rPr>
              <w:t>：</w:t>
            </w:r>
          </w:p>
          <w:p>
            <w:pPr>
              <w:pStyle w:val="46"/>
              <w:spacing w:line="360" w:lineRule="exact"/>
              <w:ind w:left="0" w:firstLineChars="100" w:firstLine="386"/>
              <w:rPr>
                <w:rFonts w:ascii="Times New Roman" w:eastAsia="方正仿宋_GBK" w:cs="Times New Roman" w:hAnsi="Times New Roman"/>
                <w:sz w:val="28"/>
                <w:szCs w:val="28"/>
                <w:lang w:val="en-US" w:eastAsia="zh-CN"/>
              </w:rPr>
            </w:pPr>
            <w:bookmarkStart w:id="0" w:name="_GoBack"/>
            <w:bookmarkEnd w:id="0"/>
            <w:r>
              <w:rPr>
                <w:rFonts w:ascii="Times New Roman" w:eastAsia="方正仿宋_GBK" w:cs="Times New Roman" w:hAnsi="Times New Roman"/>
                <w:sz w:val="28"/>
                <w:szCs w:val="28"/>
                <w:lang w:val="en-US" w:eastAsia="zh-CN"/>
              </w:rPr>
              <w:t>锡林浩特市机关：</w:t>
            </w:r>
          </w:p>
          <w:p>
            <w:pPr>
              <w:pStyle w:val="46"/>
              <w:spacing w:line="360" w:lineRule="exact"/>
              <w:ind w:firstLineChars="150" w:firstLine="579"/>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sz w:val="28"/>
                <w:szCs w:val="28"/>
                <w:lang w:val="en-US" w:eastAsia="zh-CN"/>
              </w:rPr>
              <w:t>食堂</w:t>
            </w:r>
            <w:r>
              <w:rPr>
                <w:rFonts w:ascii="Times New Roman" w:eastAsia="方正仿宋_GBK" w:cs="Times New Roman" w:hAnsi="Times New Roman" w:hint="eastAsia"/>
                <w:sz w:val="28"/>
                <w:szCs w:val="28"/>
                <w:lang w:val="en-US" w:eastAsia="zh-CN"/>
              </w:rPr>
              <w:t>厨师1人：负责食材的清洗、切配、烹饪等工作，严格遵循食品安全操作规范，保证菜品的卫生与质量，根据采购人的用餐需求，制定合理的食谱。</w:t>
            </w:r>
          </w:p>
          <w:p>
            <w:pPr>
              <w:pStyle w:val="46"/>
              <w:spacing w:line="360" w:lineRule="exact"/>
              <w:ind w:firstLineChars="150" w:firstLine="579"/>
              <w:rPr>
                <w:rFonts w:ascii="Times New Roman" w:eastAsia="方正仿宋_GBK" w:cs="Times New Roman" w:hAnsi="Times New Roman"/>
                <w:sz w:val="28"/>
                <w:szCs w:val="28"/>
                <w:lang w:val="en-US" w:eastAsia="zh-CN"/>
              </w:rPr>
            </w:pPr>
            <w:r>
              <w:rPr>
                <w:rFonts w:ascii="Times New Roman" w:eastAsia="方正仿宋_GBK" w:cs="Times New Roman" w:hAnsi="Times New Roman"/>
                <w:sz w:val="28"/>
                <w:szCs w:val="28"/>
                <w:lang w:val="en-US" w:eastAsia="zh-CN"/>
              </w:rPr>
              <w:t>食堂</w:t>
            </w:r>
            <w:r>
              <w:rPr>
                <w:rFonts w:ascii="Times New Roman" w:eastAsia="方正仿宋_GBK" w:cs="Times New Roman" w:hAnsi="Times New Roman" w:hint="eastAsia"/>
                <w:sz w:val="28"/>
                <w:szCs w:val="28"/>
                <w:lang w:val="en-US" w:eastAsia="zh-CN"/>
              </w:rPr>
              <w:t>厨房帮厨1人：负责协助厨师完成食材的清洗、切配、分拣等工作，同时负责厨房内部的环境卫生清洁，包括灶台、操作台等。</w:t>
            </w:r>
          </w:p>
          <w:p>
            <w:pPr>
              <w:pStyle w:val="46"/>
              <w:spacing w:line="360" w:lineRule="exact"/>
              <w:ind w:left="0" w:firstLineChars="100" w:firstLine="386"/>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二、</w:t>
            </w:r>
            <w:r>
              <w:rPr>
                <w:rFonts w:ascii="Times New Roman" w:eastAsia="方正仿宋_GBK" w:cs="Times New Roman" w:hAnsi="Times New Roman"/>
                <w:sz w:val="28"/>
                <w:szCs w:val="28"/>
              </w:rPr>
              <w:t>付款条件</w:t>
            </w:r>
            <w:r>
              <w:rPr>
                <w:rFonts w:ascii="Times New Roman" w:eastAsia="方正仿宋_GBK" w:cs="Times New Roman" w:hAnsi="Times New Roman" w:hint="eastAsia"/>
                <w:sz w:val="28"/>
                <w:szCs w:val="28"/>
              </w:rPr>
              <w:t>：</w:t>
            </w:r>
            <w:r>
              <w:rPr>
                <w:rFonts w:ascii="Times New Roman" w:eastAsia="方正仿宋_GBK" w:cs="Times New Roman" w:hAnsi="Times New Roman" w:hint="eastAsia"/>
                <w:sz w:val="28"/>
                <w:szCs w:val="28"/>
                <w:lang w:val="en-US" w:eastAsia="zh-CN"/>
              </w:rPr>
              <w:t>以双方签订的合同中约定为准</w:t>
            </w:r>
          </w:p>
          <w:p>
            <w:pPr>
              <w:pStyle w:val="46"/>
              <w:spacing w:line="360" w:lineRule="exact"/>
              <w:ind w:left="0" w:firstLineChars="100" w:firstLine="386"/>
              <w:rPr>
                <w:rFonts w:ascii="Times New Roman" w:eastAsia="方正仿宋_GBK" w:cs="Times New Roman" w:hAnsi="Times New Roman" w:hint="eastAsia"/>
                <w:sz w:val="28"/>
                <w:szCs w:val="28"/>
              </w:rPr>
            </w:pPr>
            <w:r>
              <w:rPr>
                <w:rFonts w:ascii="Times New Roman" w:eastAsia="方正仿宋_GBK" w:cs="Times New Roman" w:hAnsi="Times New Roman" w:hint="eastAsia"/>
                <w:sz w:val="28"/>
                <w:szCs w:val="28"/>
              </w:rPr>
              <w:t>三、</w:t>
            </w:r>
            <w:r>
              <w:rPr>
                <w:rFonts w:ascii="Times New Roman" w:eastAsia="方正仿宋_GBK" w:cs="Times New Roman" w:hAnsi="Times New Roman" w:hint="eastAsia"/>
                <w:sz w:val="28"/>
                <w:szCs w:val="28"/>
                <w:lang w:val="en-US" w:eastAsia="zh-CN"/>
              </w:rPr>
              <w:t>服务期限</w:t>
            </w:r>
            <w:r>
              <w:rPr>
                <w:rFonts w:ascii="Times New Roman" w:eastAsia="方正仿宋_GBK" w:cs="Times New Roman" w:hAnsi="Times New Roman" w:hint="eastAsia"/>
                <w:sz w:val="28"/>
                <w:szCs w:val="28"/>
              </w:rPr>
              <w:t>：</w:t>
            </w:r>
            <w:r>
              <w:rPr>
                <w:rFonts w:ascii="Times New Roman" w:eastAsia="方正仿宋_GBK" w:cs="Times New Roman" w:hAnsi="Times New Roman" w:hint="eastAsia"/>
                <w:sz w:val="28"/>
                <w:szCs w:val="28"/>
                <w:lang w:val="en-US" w:eastAsia="zh-CN"/>
              </w:rPr>
              <w:t>自合同签订之日起一年，当期合同期满采购人按照</w:t>
            </w:r>
            <w:r>
              <w:rPr>
                <w:rFonts w:ascii="Times New Roman" w:eastAsia="方正仿宋_GBK" w:cs="Times New Roman" w:hAnsi="Times New Roman"/>
                <w:sz w:val="28"/>
                <w:szCs w:val="28"/>
                <w:lang w:val="en-US" w:eastAsia="zh-CN"/>
              </w:rPr>
              <w:t>需求</w:t>
            </w:r>
            <w:r>
              <w:rPr>
                <w:rFonts w:ascii="Times New Roman" w:eastAsia="方正仿宋_GBK" w:cs="Times New Roman" w:hAnsi="Times New Roman" w:hint="eastAsia"/>
                <w:sz w:val="28"/>
                <w:szCs w:val="28"/>
                <w:lang w:val="en-US" w:eastAsia="zh-CN"/>
              </w:rPr>
              <w:t>文件要求和合同中约定的内容进行考核，如考核合格后可直接续签下一年度的合同。</w:t>
            </w:r>
          </w:p>
        </w:tc>
      </w:tr>
      <w:tr>
        <w:trPr>
          <w:trHeight w:val="699"/>
        </w:trPr>
        <w:tc>
          <w:tcPr>
            <w:tcW w:w="179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评审因素</w:t>
            </w:r>
          </w:p>
        </w:tc>
        <w:tc>
          <w:tcPr>
            <w:tcW w:w="6727" w:type="dxa"/>
          </w:tcPr>
          <w:p>
            <w:pPr>
              <w:spacing w:line="560" w:lineRule="exact"/>
              <w:jc w:val="left"/>
              <w:rPr>
                <w:rFonts w:ascii="方正仿宋_GBK" w:eastAsia="方正仿宋_GBK" w:cs="方正仿宋_GBK"/>
                <w:sz w:val="28"/>
                <w:szCs w:val="28"/>
              </w:rPr>
            </w:pPr>
            <w:r>
              <w:rPr>
                <w:rFonts w:ascii="方正仿宋_GBK" w:eastAsia="方正仿宋_GBK" w:cs="方正仿宋_GBK"/>
                <w:sz w:val="28"/>
                <w:szCs w:val="28"/>
              </w:rPr>
              <w:t>评审方法按照最低价法</w:t>
            </w:r>
          </w:p>
        </w:tc>
      </w:tr>
    </w:tbl>
    <w:p>
      <w:pPr>
        <w:jc w:val="left"/>
        <w:rPr>
          <w:rFonts w:ascii="宋体"/>
        </w:rPr>
      </w:pPr>
    </w:p>
    <w:sectPr>
      <w:footerReference w:type="default" r:id="rId2"/>
      <w:pgSz w:w="11907" w:h="16840"/>
      <w:pgMar w:top="1701" w:right="1418" w:bottom="1701" w:left="1418" w:header="1814" w:footer="1474" w:gutter="0"/>
      <w:pgNumType w:start="0"/>
      <w:titlePg/>
      <w:docGrid w:type="linesAndChars" w:linePitch="580" w:charSpace="21685"/>
    </w:sectPr>
  </w:body>
</w:document>
</file>

<file path=word/fontTable.xml><?xml version="1.0" encoding="utf-8"?>
<w:fonts xmlns:w="http://schemas.openxmlformats.org/wordprocessingml/2006/main" xmlns:r="http://schemas.openxmlformats.org/officeDocument/2006/relationships">
  <w:font w:name="方正小标宋_GBK">
    <w:altName w:val="微软雅黑"/>
    <w:panose1 w:val="00000000000000000000"/>
    <w:charset w:val="86"/>
    <w:family w:val="script"/>
    <w:pitch w:val="variable"/>
    <w:sig w:usb0="00000000" w:usb1="00000000" w:usb2="00082016" w:usb3="00000000" w:csb0="00040001" w:csb1="00000000"/>
  </w:font>
  <w:font w:name="方正楷体_GBK">
    <w:altName w:val="Microsoft YaHei UI"/>
    <w:panose1 w:val="00000000000000000000"/>
    <w:charset w:val="86"/>
    <w:family w:val="script"/>
    <w:pitch w:val="variable"/>
    <w:sig w:usb0="00000000" w:usb1="00000000" w:usb2="00000000" w:usb3="00000000" w:csb0="00040000" w:csb1="00000000"/>
  </w:font>
  <w:font w:name="方正仿宋_GBK">
    <w:altName w:val="微软雅黑"/>
    <w:panose1 w:val="00000000000000000000"/>
    <w:charset w:val="86"/>
    <w:family w:val="script"/>
    <w:pitch w:val="variable"/>
    <w:sig w:usb0="00000000" w:usb1="00000000" w:usb2="00000000" w:usb3="00000000" w:csb0="00040000" w:csb1="00000000"/>
  </w:font>
  <w:font w:name="Wingdings 2">
    <w:panose1 w:val="05020102010507070707"/>
    <w:charset w:val="02"/>
    <w:family w:val="roman"/>
    <w:pitch w:val="variable"/>
    <w:sig w:usb0="00000000" w:usb1="00000000" w:usb2="00000000" w:usb3="00000000" w:csb0="80000000"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1"/>
      <w:tabs>
        <w:tab w:val="center" w:pos="4153"/>
        <w:tab w:val="right" w:pos="8307"/>
      </w:tabs>
      <w:jc w:val="center"/>
      <w:rPr>
        <w:sz w:val="32"/>
        <w:szCs w:val="32"/>
      </w:rPr>
    </w:pPr>
    <w:r>
      <w:rPr>
        <w:sz w:val="32"/>
        <w:szCs w:val="32"/>
      </w:rPr>
      <w:fldChar w:fldCharType="begin"/>
    </w:r>
    <w:r>
      <w:rPr>
        <w:sz w:val="32"/>
        <w:szCs w:val="32"/>
      </w:rPr>
      <w:instrText>Page</w:instrText>
    </w:r>
    <w:r>
      <w:rPr>
        <w:sz w:val="32"/>
        <w:szCs w:val="32"/>
      </w:rPr>
      <w:fldChar w:fldCharType="separate"/>
    </w:r>
    <w:r>
      <w:rPr>
        <w:sz w:val="32"/>
        <w:szCs w:val="32"/>
      </w:rPr>
      <w:t>4</w:t>
    </w:r>
    <w:r>
      <w:rPr>
        <w:sz w:val="32"/>
        <w:szCs w:val="32"/>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1E32BA0"/>
    <w:multiLevelType w:val="singleLevel"/>
    <w:tmpl w:val="41E32BA0"/>
    <w:lvl w:ilvl="0">
      <w:start w:val="1"/>
      <w:numFmt w:val="decimal"/>
      <w:lvlRestart w:val="0"/>
      <w:suff w:val="nothing"/>
      <w:lvlText w:val="%1、"/>
      <w:lvlJc w:val="left"/>
      <w:pPr>
        <w:ind w:left="0" w:hanging="0"/>
      </w:pPr>
    </w:lvl>
  </w:abstractNum>
  <w:abstractNum w:abstractNumId="1">
    <w:nsid w:val="3554487E"/>
    <w:multiLevelType w:val="singleLevel"/>
    <w:tmpl w:val="61DD5A31"/>
    <w:lvl w:ilvl="0">
      <w:start w:val="1"/>
      <w:numFmt w:val="decimal"/>
      <w:lvlRestart w:val="0"/>
      <w:pStyle w:val="16"/>
      <w:lvlText w:val="%1."/>
      <w:lvlJc w:val="left"/>
      <w:pPr>
        <w:ind w:left="360" w:hanging="36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87"/>
  <w:displayBackgroundShape/>
  <w:bordersDoNotSurroundHeader w:val="0"/>
  <w:bordersDoNotSurroundFooter w:val="0"/>
  <w:defaultTabStop w:val="420"/>
  <w:drawingGridHorizontalSpacing w:val="157"/>
  <w:drawingGridVerticalSpacing w:val="289"/>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widowControl w:val="0"/>
      <w:spacing w:line="560" w:lineRule="exact"/>
      <w:jc w:val="center"/>
      <w:outlineLvl w:val="0"/>
    </w:pPr>
    <w:rPr>
      <w:rFonts w:eastAsia="方正小标宋_GBK"/>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rFonts w:eastAsia="方正楷体_GBK"/>
      <w:b/>
      <w:sz w:val="32"/>
    </w:rPr>
  </w:style>
  <w:style w:type="character" w:default="1" w:styleId="10">
    <w:name w:val="Default Paragraph Font"/>
  </w:style>
  <w:style w:type="paragraph" w:styleId="15">
    <w:name w:val="table of authorities"/>
    <w:basedOn w:val="0"/>
    <w:next w:val="0"/>
    <w:pPr>
      <w:ind w:left="420"/>
    </w:pPr>
  </w:style>
  <w:style w:type="paragraph" w:styleId="16">
    <w:name w:val="List Number"/>
    <w:basedOn w:val="0"/>
    <w:pPr>
      <w:numPr>
        <w:ilvl w:val="0"/>
        <w:numId w:val="2"/>
      </w:numPr>
    </w:pPr>
  </w:style>
  <w:style w:type="paragraph" w:styleId="17">
    <w:name w:val="caption"/>
    <w:next w:val="0"/>
    <w:pPr>
      <w:widowControl w:val="0"/>
      <w:jc w:val="both"/>
    </w:pPr>
    <w:rPr>
      <w:rFonts w:ascii="Arial" w:eastAsia="黑体" w:cs="Arial" w:hAnsi="Arial"/>
      <w:b/>
      <w:bCs/>
      <w:kern w:val="2"/>
      <w:lang w:val="en-US" w:eastAsia="zh-CN" w:bidi="ar-SA"/>
    </w:rPr>
  </w:style>
  <w:style w:type="paragraph" w:styleId="18">
    <w:name w:val="annotation text"/>
    <w:basedOn w:val="0"/>
    <w:pPr>
      <w:jc w:val="left"/>
    </w:pPr>
  </w:style>
  <w:style w:type="paragraph" w:styleId="19">
    <w:name w:val="toc 5"/>
    <w:basedOn w:val="0"/>
    <w:autoRedefine/>
    <w:next w:val="0"/>
    <w:pPr>
      <w:ind w:left="1680"/>
    </w:pPr>
  </w:style>
  <w:style w:type="paragraph" w:styleId="20">
    <w:name w:val="Balloon Text"/>
    <w:basedOn w:val="0"/>
    <w:rPr>
      <w:sz w:val="18"/>
      <w:szCs w:val="18"/>
    </w:rPr>
  </w:style>
  <w:style w:type="paragraph" w:styleId="21">
    <w:name w:val="footer"/>
    <w:basedOn w:val="0"/>
    <w:pPr>
      <w:tabs>
        <w:tab w:val="center" w:pos="4153"/>
        <w:tab w:val="right" w:pos="8307"/>
      </w:tabs>
      <w:snapToGrid w:val="0"/>
      <w:jc w:val="left"/>
    </w:pPr>
    <w:rPr>
      <w:sz w:val="18"/>
    </w:rPr>
  </w:style>
  <w:style w:type="paragraph" w:styleId="22">
    <w:name w:val="header"/>
    <w:basedOn w:val="0"/>
    <w:pPr>
      <w:pBdr>
        <w:bottom w:val="single" w:sz="6" w:space="1" w:color="auto"/>
      </w:pBdr>
      <w:tabs>
        <w:tab w:val="center" w:pos="4153"/>
        <w:tab w:val="right" w:pos="8307"/>
      </w:tabs>
      <w:snapToGrid w:val="0"/>
      <w:jc w:val="center"/>
    </w:pPr>
    <w:rPr>
      <w:sz w:val="18"/>
    </w:rPr>
  </w:style>
  <w:style w:type="paragraph" w:styleId="23">
    <w:name w:val="Normal (Web)"/>
    <w:basedOn w:val="0"/>
    <w:pPr>
      <w:spacing w:before="0" w:beforeAutospacing="1" w:after="0" w:afterAutospacing="1"/>
      <w:ind w:left="0" w:right="0"/>
      <w:jc w:val="left"/>
    </w:pPr>
    <w:rPr>
      <w:kern w:val="0"/>
      <w:sz w:val="24"/>
      <w:lang w:val="en-US" w:eastAsia="zh-CN"/>
    </w:rPr>
  </w:style>
  <w:style w:type="character" w:styleId="24">
    <w:name w:val="page number"/>
    <w:basedOn w:val="10"/>
  </w:style>
  <w:style w:type="character" w:styleId="25">
    <w:name w:val="annotation reference"/>
    <w:basedOn w:val="10"/>
    <w:rPr>
      <w:sz w:val="21"/>
      <w:szCs w:val="21"/>
    </w:rPr>
  </w:style>
  <w:style w:type="paragraph" w:customStyle="1" w:styleId="26">
    <w:name w:val="样式 10 磅"/>
    <w:pPr>
      <w:widowControl w:val="0"/>
      <w:jc w:val="both"/>
    </w:pPr>
    <w:rPr>
      <w:rFonts w:ascii="Calibri" w:eastAsia="宋体" w:cs="Arial" w:hAnsi="Calibri"/>
      <w:kern w:val="2"/>
      <w:sz w:val="21"/>
      <w:szCs w:val="24"/>
      <w:lang w:val="en-US" w:eastAsia="zh-CN" w:bidi="ar-SA"/>
    </w:rPr>
  </w:style>
  <w:style w:type="paragraph" w:customStyle="1" w:styleId="27">
    <w:name w:val="样式 1 10 磅"/>
    <w:pPr>
      <w:widowControl w:val="0"/>
      <w:jc w:val="both"/>
    </w:pPr>
    <w:rPr>
      <w:rFonts w:ascii="Calibri" w:eastAsia="宋体" w:cs="Arial" w:hAnsi="Calibri"/>
      <w:kern w:val="2"/>
      <w:sz w:val="21"/>
      <w:szCs w:val="24"/>
      <w:lang w:val="en-US" w:eastAsia="zh-CN" w:bidi="ar-SA"/>
    </w:rPr>
  </w:style>
  <w:style w:type="paragraph" w:customStyle="1" w:styleId="28">
    <w:name w:val="样式 2 10 磅"/>
    <w:pPr>
      <w:widowControl w:val="0"/>
      <w:jc w:val="both"/>
    </w:pPr>
    <w:rPr>
      <w:rFonts w:ascii="Calibri" w:eastAsia="宋体" w:cs="Arial" w:hAnsi="Calibri"/>
      <w:kern w:val="2"/>
      <w:sz w:val="21"/>
      <w:szCs w:val="24"/>
      <w:lang w:val="en-US" w:eastAsia="zh-CN" w:bidi="ar-SA"/>
    </w:rPr>
  </w:style>
  <w:style w:type="paragraph" w:customStyle="1" w:styleId="29">
    <w:name w:val="样式 3 10 磅"/>
    <w:pPr>
      <w:widowControl w:val="0"/>
      <w:jc w:val="both"/>
    </w:pPr>
    <w:rPr>
      <w:rFonts w:ascii="Calibri" w:eastAsia="宋体" w:cs="Arial" w:hAnsi="Calibri"/>
      <w:kern w:val="2"/>
      <w:sz w:val="21"/>
      <w:szCs w:val="24"/>
      <w:lang w:val="en-US" w:eastAsia="zh-CN" w:bidi="ar-SA"/>
    </w:rPr>
  </w:style>
  <w:style w:type="paragraph" w:customStyle="1" w:styleId="30">
    <w:name w:val="样式 4 10 磅"/>
    <w:pPr>
      <w:widowControl w:val="0"/>
      <w:jc w:val="both"/>
    </w:pPr>
    <w:rPr>
      <w:rFonts w:ascii="Calibri" w:eastAsia="宋体" w:cs="Arial" w:hAnsi="Calibri"/>
      <w:kern w:val="2"/>
      <w:sz w:val="21"/>
      <w:szCs w:val="24"/>
      <w:lang w:val="en-US" w:eastAsia="zh-CN" w:bidi="ar-SA"/>
    </w:rPr>
  </w:style>
  <w:style w:type="paragraph" w:customStyle="1" w:styleId="31">
    <w:name w:val="样式 8 10 磅"/>
    <w:next w:val="19"/>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32">
    <w:name w:val="样式 5 10 磅"/>
    <w:pPr>
      <w:widowControl w:val="0"/>
      <w:jc w:val="both"/>
    </w:pPr>
    <w:rPr>
      <w:rFonts w:ascii="Calibri" w:eastAsia="宋体" w:cs="Arial" w:hAnsi="Calibri"/>
      <w:kern w:val="2"/>
      <w:sz w:val="21"/>
      <w:szCs w:val="24"/>
      <w:lang w:val="en-US" w:eastAsia="zh-CN" w:bidi="ar-SA"/>
    </w:rPr>
  </w:style>
  <w:style w:type="paragraph" w:customStyle="1" w:styleId="33">
    <w:name w:val="样式 6 10 磅"/>
    <w:pPr>
      <w:widowControl w:val="0"/>
      <w:jc w:val="both"/>
    </w:pPr>
    <w:rPr>
      <w:rFonts w:ascii="Calibri" w:eastAsia="宋体" w:cs="Arial" w:hAnsi="Calibri"/>
      <w:kern w:val="2"/>
      <w:sz w:val="21"/>
      <w:szCs w:val="24"/>
      <w:lang w:val="en-US" w:eastAsia="zh-CN" w:bidi="ar-SA"/>
    </w:rPr>
  </w:style>
  <w:style w:type="paragraph" w:customStyle="1" w:styleId="34">
    <w:name w:val="样式 23 10 磅"/>
    <w:pPr>
      <w:widowControl w:val="0"/>
      <w:jc w:val="both"/>
    </w:pPr>
    <w:rPr>
      <w:rFonts w:ascii="Calibri" w:eastAsia="宋体" w:cs="Arial" w:hAnsi="Calibri"/>
      <w:kern w:val="2"/>
      <w:sz w:val="21"/>
      <w:szCs w:val="24"/>
      <w:lang w:val="en-US" w:eastAsia="zh-CN" w:bidi="ar-SA"/>
    </w:rPr>
  </w:style>
  <w:style w:type="paragraph" w:customStyle="1" w:styleId="35">
    <w:name w:val="样式 7 10 磅"/>
    <w:pPr>
      <w:widowControl w:val="0"/>
      <w:jc w:val="both"/>
    </w:pPr>
    <w:rPr>
      <w:rFonts w:ascii="Arial" w:eastAsia="黑体" w:cs="Arial" w:hAnsi="Arial"/>
      <w:b/>
      <w:bCs/>
      <w:kern w:val="2"/>
      <w:lang w:val="en-US" w:eastAsia="zh-CN" w:bidi="ar-SA"/>
    </w:rPr>
  </w:style>
  <w:style w:type="paragraph" w:customStyle="1" w:styleId="36">
    <w:name w:val="样式 25 10 磅"/>
    <w:pPr>
      <w:widowControl w:val="0"/>
      <w:jc w:val="both"/>
    </w:pPr>
    <w:rPr>
      <w:rFonts w:ascii="Calibri" w:eastAsia="宋体" w:cs="Arial" w:hAnsi="Calibri"/>
      <w:kern w:val="2"/>
      <w:sz w:val="21"/>
      <w:szCs w:val="24"/>
      <w:lang w:val="en-US" w:eastAsia="zh-CN" w:bidi="ar-SA"/>
    </w:rPr>
  </w:style>
  <w:style w:type="paragraph" w:customStyle="1" w:styleId="37">
    <w:name w:val="样式 28 10 磅"/>
    <w:next w:val="15"/>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38">
    <w:name w:val="样式 9 10 磅"/>
    <w:pPr>
      <w:widowControl w:val="0"/>
      <w:jc w:val="both"/>
    </w:pPr>
    <w:rPr>
      <w:rFonts w:ascii="Calibri" w:eastAsia="宋体" w:cs="Arial" w:hAnsi="Calibri"/>
      <w:kern w:val="2"/>
      <w:sz w:val="21"/>
      <w:szCs w:val="24"/>
      <w:lang w:val="en-US" w:eastAsia="zh-CN" w:bidi="ar-SA"/>
    </w:rPr>
  </w:style>
  <w:style w:type="paragraph" w:customStyle="1" w:styleId="39">
    <w:name w:val="样式 10 10 磅"/>
    <w:next w:val="33"/>
    <w:pPr>
      <w:widowControl w:val="0"/>
      <w:jc w:val="both"/>
    </w:pPr>
    <w:rPr>
      <w:rFonts w:ascii="Calibri" w:eastAsia="宋体" w:cs="Arial" w:hAnsi="Calibri"/>
      <w:kern w:val="2"/>
      <w:sz w:val="21"/>
      <w:szCs w:val="24"/>
      <w:lang w:val="en-US" w:eastAsia="zh-CN" w:bidi="ar-SA"/>
    </w:rPr>
  </w:style>
  <w:style w:type="paragraph" w:customStyle="1" w:styleId="40">
    <w:name w:val="样式 11 10 磅"/>
    <w:pPr>
      <w:widowControl w:val="0"/>
      <w:jc w:val="both"/>
    </w:pPr>
    <w:rPr>
      <w:rFonts w:ascii="Calibri" w:eastAsia="宋体" w:cs="Arial" w:hAnsi="Calibri"/>
      <w:kern w:val="2"/>
      <w:sz w:val="21"/>
      <w:szCs w:val="24"/>
      <w:lang w:val="en-US" w:eastAsia="zh-CN" w:bidi="ar-SA"/>
    </w:rPr>
  </w:style>
  <w:style w:type="paragraph" w:customStyle="1" w:styleId="41">
    <w:name w:val="样式 12 10 磅"/>
    <w:pPr>
      <w:widowControl w:val="0"/>
      <w:jc w:val="both"/>
    </w:pPr>
    <w:rPr>
      <w:rFonts w:ascii="Calibri" w:eastAsia="宋体" w:cs="Arial" w:hAnsi="Calibri"/>
      <w:kern w:val="2"/>
      <w:sz w:val="21"/>
      <w:szCs w:val="24"/>
      <w:lang w:val="en-US" w:eastAsia="zh-CN" w:bidi="ar-SA"/>
    </w:rPr>
  </w:style>
  <w:style w:type="paragraph" w:customStyle="1" w:styleId="42">
    <w:name w:val="样式 33 10 磅"/>
    <w:next w:val="16"/>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43">
    <w:name w:val="样式 13 10 磅"/>
    <w:pPr>
      <w:widowControl w:val="0"/>
      <w:jc w:val="both"/>
    </w:pPr>
    <w:rPr>
      <w:rFonts w:ascii="Calibri" w:eastAsia="宋体" w:cs="Arial" w:hAnsi="Calibri"/>
      <w:kern w:val="2"/>
      <w:sz w:val="21"/>
      <w:szCs w:val="24"/>
      <w:lang w:val="en-US" w:eastAsia="zh-CN" w:bidi="ar-SA"/>
    </w:rPr>
  </w:style>
  <w:style w:type="paragraph" w:customStyle="1" w:styleId="44">
    <w:name w:val="样式 14 10 磅"/>
    <w:pPr>
      <w:widowControl w:val="0"/>
      <w:jc w:val="both"/>
    </w:pPr>
    <w:rPr>
      <w:rFonts w:ascii="Calibri" w:eastAsia="宋体" w:cs="Arial" w:hAnsi="Calibri"/>
      <w:kern w:val="2"/>
      <w:sz w:val="21"/>
      <w:szCs w:val="24"/>
      <w:lang w:val="en-US" w:eastAsia="zh-CN" w:bidi="ar-SA"/>
    </w:rPr>
  </w:style>
  <w:style w:type="paragraph" w:customStyle="1" w:styleId="45">
    <w:name w:val="样式 15 10 磅"/>
    <w:pPr>
      <w:widowControl w:val="0"/>
      <w:jc w:val="both"/>
    </w:pPr>
    <w:rPr>
      <w:rFonts w:ascii="Calibri" w:eastAsia="宋体" w:cs="Arial" w:hAnsi="Calibri"/>
      <w:kern w:val="2"/>
      <w:sz w:val="21"/>
      <w:szCs w:val="24"/>
      <w:lang w:val="en-US" w:eastAsia="zh-CN" w:bidi="ar-SA"/>
    </w:rPr>
  </w:style>
  <w:style w:type="paragraph" w:customStyle="1" w:styleId="46">
    <w:name w:val="样式 16 10 磅"/>
    <w:pPr>
      <w:widowControl w:val="0"/>
      <w:jc w:val="both"/>
    </w:pPr>
    <w:rPr>
      <w:rFonts w:ascii="Calibri" w:eastAsia="宋体" w:cs="Arial" w:hAnsi="Calibri"/>
      <w:kern w:val="2"/>
      <w:sz w:val="21"/>
      <w:szCs w:val="24"/>
      <w:lang w:val="en-US" w:eastAsia="zh-CN" w:bidi="ar-SA"/>
    </w:rPr>
  </w:style>
  <w:style w:type="paragraph" w:customStyle="1" w:styleId="47">
    <w:name w:val="样式 17 10 磅"/>
    <w:pPr>
      <w:widowControl w:val="0"/>
      <w:jc w:val="both"/>
    </w:pPr>
    <w:rPr>
      <w:rFonts w:ascii="Calibri" w:eastAsia="宋体" w:cs="Arial" w:hAnsi="Calibri"/>
      <w:kern w:val="2"/>
      <w:sz w:val="21"/>
      <w:szCs w:val="24"/>
      <w:lang w:val="en-US" w:eastAsia="zh-CN" w:bidi="ar-SA"/>
    </w:rPr>
  </w:style>
  <w:style w:type="paragraph" w:customStyle="1" w:styleId="48">
    <w:name w:val="样式 18 10 磅"/>
    <w:pPr>
      <w:widowControl w:val="0"/>
      <w:jc w:val="both"/>
    </w:pPr>
    <w:rPr>
      <w:rFonts w:ascii="Calibri" w:eastAsia="宋体" w:cs="Arial" w:hAnsi="Calibri"/>
      <w:kern w:val="2"/>
      <w:sz w:val="21"/>
      <w:szCs w:val="24"/>
      <w:lang w:val="en-US" w:eastAsia="zh-CN" w:bidi="ar-SA"/>
    </w:rPr>
  </w:style>
  <w:style w:type="paragraph" w:customStyle="1" w:styleId="49">
    <w:name w:val="样式 19 10 磅"/>
    <w:pPr>
      <w:widowControl w:val="0"/>
      <w:jc w:val="both"/>
    </w:pPr>
    <w:rPr>
      <w:rFonts w:ascii="Calibri" w:eastAsia="宋体" w:cs="Arial" w:hAnsi="Calibri"/>
      <w:kern w:val="2"/>
      <w:sz w:val="21"/>
      <w:szCs w:val="24"/>
      <w:lang w:val="en-US" w:eastAsia="zh-CN" w:bidi="ar-SA"/>
    </w:rPr>
  </w:style>
  <w:style w:type="paragraph" w:customStyle="1" w:styleId="50">
    <w:name w:val="样式 20 10 磅"/>
    <w:pPr>
      <w:widowControl w:val="0"/>
      <w:jc w:val="both"/>
    </w:pPr>
    <w:rPr>
      <w:rFonts w:ascii="Calibri" w:eastAsia="宋体" w:cs="Arial" w:hAnsi="Calibri"/>
      <w:kern w:val="2"/>
      <w:sz w:val="21"/>
      <w:szCs w:val="24"/>
      <w:lang w:val="en-US" w:eastAsia="zh-CN" w:bidi="ar-SA"/>
    </w:rPr>
  </w:style>
  <w:style w:type="paragraph" w:customStyle="1" w:styleId="51">
    <w:name w:val="样式 21 10 磅"/>
    <w:pPr>
      <w:widowControl w:val="0"/>
      <w:jc w:val="both"/>
    </w:pPr>
    <w:rPr>
      <w:rFonts w:ascii="Calibri" w:eastAsia="宋体" w:cs="Arial" w:hAnsi="Calibri"/>
      <w:kern w:val="2"/>
      <w:sz w:val="21"/>
      <w:szCs w:val="24"/>
      <w:lang w:val="en-US" w:eastAsia="zh-CN" w:bidi="ar-SA"/>
    </w:rPr>
  </w:style>
  <w:style w:type="paragraph" w:customStyle="1" w:styleId="52">
    <w:name w:val="样式 22 10 磅"/>
    <w:pPr>
      <w:widowControl w:val="0"/>
      <w:jc w:val="both"/>
    </w:pPr>
    <w:rPr>
      <w:rFonts w:ascii="Calibri" w:eastAsia="宋体" w:cs="Arial" w:hAnsi="Calibri"/>
      <w:kern w:val="2"/>
      <w:sz w:val="21"/>
      <w:szCs w:val="24"/>
      <w:lang w:val="en-US" w:eastAsia="zh-CN" w:bidi="ar-SA"/>
    </w:rPr>
  </w:style>
  <w:style w:type="paragraph" w:customStyle="1" w:styleId="53">
    <w:name w:val="样式 24 10 磅"/>
    <w:pPr>
      <w:widowControl w:val="0"/>
      <w:jc w:val="both"/>
    </w:pPr>
    <w:rPr>
      <w:rFonts w:ascii="Calibri" w:eastAsia="宋体" w:cs="Arial" w:hAnsi="Calibri"/>
      <w:kern w:val="2"/>
      <w:sz w:val="21"/>
      <w:szCs w:val="24"/>
      <w:lang w:val="en-US" w:eastAsia="zh-CN" w:bidi="ar-SA"/>
    </w:rPr>
  </w:style>
  <w:style w:type="paragraph" w:customStyle="1" w:styleId="54">
    <w:name w:val="样式 26 10 磅"/>
    <w:pPr>
      <w:widowControl w:val="0"/>
      <w:jc w:val="both"/>
    </w:pPr>
    <w:rPr>
      <w:rFonts w:ascii="Calibri" w:eastAsia="宋体" w:cs="Arial" w:hAnsi="Calibri"/>
      <w:kern w:val="2"/>
      <w:sz w:val="21"/>
      <w:szCs w:val="24"/>
      <w:lang w:val="en-US" w:eastAsia="zh-CN" w:bidi="ar-SA"/>
    </w:rPr>
  </w:style>
  <w:style w:type="paragraph" w:customStyle="1" w:styleId="55">
    <w:name w:val="样式 27 10 磅"/>
    <w:pPr>
      <w:widowControl w:val="0"/>
      <w:jc w:val="both"/>
    </w:pPr>
    <w:rPr>
      <w:rFonts w:ascii="Calibri" w:eastAsia="宋体" w:cs="Arial" w:hAnsi="Calibri"/>
      <w:kern w:val="2"/>
      <w:sz w:val="21"/>
      <w:szCs w:val="24"/>
      <w:lang w:val="en-US" w:eastAsia="zh-CN" w:bidi="ar-SA"/>
    </w:rPr>
  </w:style>
  <w:style w:type="paragraph" w:customStyle="1" w:styleId="56">
    <w:name w:val="样式 29 10 磅"/>
    <w:pPr>
      <w:widowControl w:val="0"/>
      <w:jc w:val="both"/>
    </w:pPr>
    <w:rPr>
      <w:rFonts w:ascii="Calibri" w:eastAsia="宋体" w:cs="Arial" w:hAnsi="Calibri"/>
      <w:kern w:val="2"/>
      <w:sz w:val="21"/>
      <w:szCs w:val="24"/>
      <w:lang w:val="en-US" w:eastAsia="zh-CN" w:bidi="ar-SA"/>
    </w:rPr>
  </w:style>
  <w:style w:type="paragraph" w:customStyle="1" w:styleId="57">
    <w:name w:val="样式 30 10 磅"/>
    <w:pPr>
      <w:widowControl w:val="0"/>
      <w:jc w:val="both"/>
    </w:pPr>
    <w:rPr>
      <w:rFonts w:ascii="Calibri" w:eastAsia="宋体" w:cs="Arial" w:hAnsi="Calibri"/>
      <w:kern w:val="2"/>
      <w:sz w:val="21"/>
      <w:szCs w:val="24"/>
      <w:lang w:val="en-US" w:eastAsia="zh-CN" w:bidi="ar-SA"/>
    </w:rPr>
  </w:style>
  <w:style w:type="paragraph" w:customStyle="1" w:styleId="58">
    <w:name w:val="样式 31 10 磅"/>
    <w:pPr>
      <w:widowControl w:val="0"/>
      <w:jc w:val="both"/>
    </w:pPr>
    <w:rPr>
      <w:rFonts w:ascii="Calibri" w:eastAsia="宋体" w:cs="Arial" w:hAnsi="Calibri"/>
      <w:kern w:val="2"/>
      <w:sz w:val="21"/>
      <w:szCs w:val="24"/>
      <w:lang w:val="en-US" w:eastAsia="zh-CN" w:bidi="ar-SA"/>
    </w:rPr>
  </w:style>
  <w:style w:type="paragraph" w:customStyle="1" w:styleId="59">
    <w:name w:val="样式 32 10 磅"/>
    <w:pPr>
      <w:widowControl w:val="0"/>
      <w:jc w:val="both"/>
    </w:pPr>
    <w:rPr>
      <w:rFonts w:ascii="Calibri" w:eastAsia="宋体" w:cs="Arial" w:hAnsi="Calibri"/>
      <w:kern w:val="2"/>
      <w:sz w:val="21"/>
      <w:szCs w:val="24"/>
      <w:lang w:val="en-US" w:eastAsia="zh-CN" w:bidi="ar-SA"/>
    </w:rPr>
  </w:style>
  <w:style w:type="paragraph" w:customStyle="1" w:styleId="60">
    <w:name w:val="样式 34 10 磅"/>
    <w:pPr>
      <w:widowControl w:val="0"/>
      <w:jc w:val="both"/>
    </w:pPr>
    <w:rPr>
      <w:rFonts w:ascii="Calibri" w:eastAsia="宋体" w:cs="Arial" w:hAnsi="Calibri"/>
      <w:kern w:val="2"/>
      <w:sz w:val="21"/>
      <w:szCs w:val="24"/>
      <w:lang w:val="en-US" w:eastAsia="zh-CN" w:bidi="ar-SA"/>
    </w:rPr>
  </w:style>
  <w:style w:type="paragraph" w:customStyle="1" w:styleId="61">
    <w:name w:val="样式 35 10 磅"/>
    <w:pPr>
      <w:widowControl w:val="0"/>
      <w:jc w:val="both"/>
    </w:pPr>
    <w:rPr>
      <w:rFonts w:ascii="Calibri" w:eastAsia="宋体" w:cs="Arial" w:hAnsi="Calibri"/>
      <w:kern w:val="2"/>
      <w:sz w:val="21"/>
      <w:szCs w:val="24"/>
      <w:lang w:val="en-US" w:eastAsia="zh-CN" w:bidi="ar-SA"/>
    </w:rPr>
  </w:style>
  <w:style w:type="paragraph" w:customStyle="1" w:styleId="62">
    <w:name w:val="样式 36 10 磅"/>
    <w:pPr>
      <w:widowControl w:val="0"/>
      <w:jc w:val="both"/>
    </w:pPr>
    <w:rPr>
      <w:rFonts w:ascii="Calibri" w:eastAsia="宋体" w:cs="Arial" w:hAnsi="Calibri"/>
      <w:kern w:val="2"/>
      <w:sz w:val="21"/>
      <w:szCs w:val="24"/>
      <w:lang w:val="en-US" w:eastAsia="zh-CN" w:bidi="ar-SA"/>
    </w:rPr>
  </w:style>
  <w:style w:type="paragraph" w:customStyle="1" w:styleId="63">
    <w:name w:val="样式 37 10 磅"/>
    <w:pPr>
      <w:widowControl w:val="0"/>
      <w:jc w:val="both"/>
    </w:pPr>
    <w:rPr>
      <w:rFonts w:ascii="Calibri" w:eastAsia="宋体" w:cs="Arial" w:hAnsi="Calibri"/>
      <w:kern w:val="2"/>
      <w:sz w:val="21"/>
      <w:szCs w:val="24"/>
      <w:lang w:val="en-US" w:eastAsia="zh-CN" w:bidi="ar-SA"/>
    </w:rPr>
  </w:style>
  <w:style w:type="paragraph" w:customStyle="1" w:styleId="64">
    <w:name w:val="样式 38 10 磅"/>
    <w:pPr>
      <w:widowControl w:val="0"/>
      <w:jc w:val="both"/>
    </w:pPr>
    <w:rPr>
      <w:rFonts w:ascii="Calibri" w:eastAsia="宋体" w:cs="Arial" w:hAnsi="Calibri"/>
      <w:kern w:val="2"/>
      <w:sz w:val="21"/>
      <w:szCs w:val="24"/>
      <w:lang w:val="en-US" w:eastAsia="zh-CN" w:bidi="ar-SA"/>
    </w:rPr>
  </w:style>
  <w:style w:type="paragraph" w:customStyle="1" w:styleId="65">
    <w:name w:val="样式 39 10 磅"/>
    <w:pPr>
      <w:widowControl w:val="0"/>
      <w:jc w:val="both"/>
    </w:pPr>
    <w:rPr>
      <w:rFonts w:ascii="Calibri" w:eastAsia="宋体" w:cs="Arial" w:hAnsi="Calibri"/>
      <w:kern w:val="2"/>
      <w:sz w:val="21"/>
      <w:szCs w:val="24"/>
      <w:lang w:val="en-US" w:eastAsia="zh-CN" w:bidi="ar-SA"/>
    </w:rPr>
  </w:style>
  <w:style w:type="paragraph" w:customStyle="1" w:styleId="66">
    <w:name w:val="样式 40 10 磅"/>
    <w:pPr>
      <w:widowControl w:val="0"/>
      <w:jc w:val="both"/>
    </w:pPr>
    <w:rPr>
      <w:rFonts w:ascii="Calibri" w:eastAsia="宋体" w:cs="Arial" w:hAnsi="Calibri"/>
      <w:kern w:val="2"/>
      <w:sz w:val="21"/>
      <w:szCs w:val="24"/>
      <w:lang w:val="en-US" w:eastAsia="zh-CN" w:bidi="ar-SA"/>
    </w:rPr>
  </w:style>
  <w:style w:type="paragraph" w:customStyle="1" w:styleId="67">
    <w:name w:val="样式 41 10 磅"/>
    <w:pPr>
      <w:widowControl w:val="0"/>
      <w:jc w:val="both"/>
    </w:pPr>
    <w:rPr>
      <w:rFonts w:ascii="Calibri" w:eastAsia="宋体" w:cs="Arial" w:hAnsi="Calibri"/>
      <w:kern w:val="2"/>
      <w:sz w:val="21"/>
      <w:szCs w:val="24"/>
      <w:lang w:val="en-US" w:eastAsia="zh-CN" w:bidi="ar-SA"/>
    </w:rPr>
  </w:style>
  <w:style w:type="paragraph" w:customStyle="1" w:styleId="68">
    <w:name w:val="样式 42 10 磅"/>
    <w:pPr>
      <w:widowControl w:val="0"/>
      <w:jc w:val="both"/>
    </w:pPr>
    <w:rPr>
      <w:rFonts w:ascii="Calibri" w:eastAsia="宋体" w:cs="Arial" w:hAnsi="Calibri"/>
      <w:kern w:val="2"/>
      <w:sz w:val="21"/>
      <w:szCs w:val="24"/>
      <w:lang w:val="en-US" w:eastAsia="zh-CN" w:bidi="ar-SA"/>
    </w:rPr>
  </w:style>
  <w:style w:type="paragraph" w:customStyle="1" w:styleId="69">
    <w:name w:val="样式 43 10 磅"/>
    <w:pPr>
      <w:widowControl w:val="0"/>
      <w:jc w:val="both"/>
    </w:pPr>
    <w:rPr>
      <w:rFonts w:ascii="Calibri" w:eastAsia="宋体" w:cs="Arial" w:hAnsi="Calibri"/>
      <w:kern w:val="2"/>
      <w:sz w:val="21"/>
      <w:szCs w:val="24"/>
      <w:lang w:val="en-US" w:eastAsia="zh-CN" w:bidi="ar-SA"/>
    </w:rPr>
  </w:style>
  <w:style w:type="paragraph" w:customStyle="1" w:styleId="70">
    <w:name w:val="样式 44 10 磅"/>
    <w:pPr>
      <w:widowControl w:val="0"/>
      <w:jc w:val="both"/>
    </w:pPr>
    <w:rPr>
      <w:rFonts w:ascii="Calibri" w:eastAsia="宋体" w:cs="Arial" w:hAnsi="Calibri"/>
      <w:kern w:val="2"/>
      <w:sz w:val="21"/>
      <w:szCs w:val="24"/>
      <w:lang w:val="en-US" w:eastAsia="zh-CN" w:bidi="ar-SA"/>
    </w:rPr>
  </w:style>
  <w:style w:type="paragraph" w:customStyle="1" w:styleId="71">
    <w:name w:val="样式 45 10 磅"/>
    <w:pPr>
      <w:widowControl w:val="0"/>
      <w:jc w:val="both"/>
    </w:pPr>
    <w:rPr>
      <w:rFonts w:ascii="Calibri" w:eastAsia="宋体" w:cs="Arial" w:hAnsi="Calibri"/>
      <w:kern w:val="2"/>
      <w:sz w:val="21"/>
      <w:szCs w:val="24"/>
      <w:lang w:val="en-US" w:eastAsia="zh-CN" w:bidi="ar-SA"/>
    </w:rPr>
  </w:style>
  <w:style w:type="paragraph" w:customStyle="1" w:styleId="72">
    <w:name w:val="样式 46 10 磅"/>
    <w:pPr>
      <w:widowControl w:val="0"/>
      <w:jc w:val="both"/>
    </w:pPr>
    <w:rPr>
      <w:rFonts w:ascii="Calibri" w:eastAsia="宋体" w:cs="Arial" w:hAnsi="Calibri"/>
      <w:kern w:val="2"/>
      <w:sz w:val="21"/>
      <w:szCs w:val="24"/>
      <w:lang w:val="en-US" w:eastAsia="zh-CN" w:bidi="ar-SA"/>
    </w:rPr>
  </w:style>
  <w:style w:type="paragraph" w:customStyle="1" w:styleId="73">
    <w:name w:val="样式 47 10 磅"/>
    <w:pPr>
      <w:widowControl w:val="0"/>
      <w:jc w:val="both"/>
    </w:pPr>
    <w:rPr>
      <w:rFonts w:ascii="Calibri" w:eastAsia="宋体" w:cs="Arial" w:hAnsi="Calibri"/>
      <w:kern w:val="2"/>
      <w:sz w:val="21"/>
      <w:szCs w:val="24"/>
      <w:lang w:val="en-US" w:eastAsia="zh-CN" w:bidi="ar-SA"/>
    </w:rPr>
  </w:style>
  <w:style w:type="paragraph" w:customStyle="1" w:styleId="74">
    <w:name w:val="样式 48 10 磅"/>
    <w:pPr>
      <w:widowControl w:val="0"/>
      <w:jc w:val="both"/>
    </w:pPr>
    <w:rPr>
      <w:rFonts w:ascii="Calibri" w:eastAsia="宋体" w:cs="Arial" w:hAnsi="Calibri"/>
      <w:kern w:val="2"/>
      <w:sz w:val="21"/>
      <w:szCs w:val="24"/>
      <w:lang w:val="en-US" w:eastAsia="zh-CN" w:bidi="ar-SA"/>
    </w:rPr>
  </w:style>
  <w:style w:type="paragraph" w:customStyle="1" w:styleId="75">
    <w:name w:val="样式 49 10 磅"/>
    <w:pPr>
      <w:widowControl w:val="0"/>
      <w:jc w:val="both"/>
    </w:pPr>
    <w:rPr>
      <w:rFonts w:ascii="Calibri" w:eastAsia="宋体" w:cs="Arial" w:hAnsi="Calibri"/>
      <w:kern w:val="2"/>
      <w:sz w:val="21"/>
      <w:szCs w:val="24"/>
      <w:lang w:val="en-US" w:eastAsia="zh-CN" w:bidi="ar-SA"/>
    </w:rPr>
  </w:style>
  <w:style w:type="paragraph" w:customStyle="1" w:styleId="76">
    <w:name w:val="样式 50 10 磅"/>
    <w:pPr>
      <w:widowControl w:val="0"/>
      <w:jc w:val="both"/>
    </w:pPr>
    <w:rPr>
      <w:rFonts w:ascii="Calibri" w:eastAsia="宋体" w:cs="Arial" w:hAnsi="Calibri"/>
      <w:kern w:val="2"/>
      <w:sz w:val="21"/>
      <w:szCs w:val="24"/>
      <w:lang w:val="en-US" w:eastAsia="zh-CN" w:bidi="ar-SA"/>
    </w:rPr>
  </w:style>
  <w:style w:type="paragraph" w:customStyle="1" w:styleId="77">
    <w:name w:val="样式 51 10 磅"/>
    <w:pPr>
      <w:widowControl w:val="0"/>
      <w:jc w:val="both"/>
    </w:pPr>
    <w:rPr>
      <w:rFonts w:ascii="Calibri" w:eastAsia="宋体" w:cs="Arial" w:hAnsi="Calibri"/>
      <w:kern w:val="2"/>
      <w:sz w:val="21"/>
      <w:szCs w:val="24"/>
      <w:lang w:val="en-US" w:eastAsia="zh-CN" w:bidi="ar-SA"/>
    </w:rPr>
  </w:style>
  <w:style w:type="paragraph" w:customStyle="1" w:styleId="78">
    <w:name w:val="样式 52 10 磅"/>
    <w:pPr>
      <w:widowControl w:val="0"/>
      <w:jc w:val="both"/>
    </w:pPr>
    <w:rPr>
      <w:rFonts w:ascii="Calibri" w:eastAsia="宋体" w:cs="Arial" w:hAnsi="Calibri"/>
      <w:kern w:val="2"/>
      <w:sz w:val="21"/>
      <w:szCs w:val="24"/>
      <w:lang w:val="en-US" w:eastAsia="zh-CN" w:bidi="ar-SA"/>
    </w:rPr>
  </w:style>
  <w:style w:type="paragraph" w:customStyle="1" w:styleId="79">
    <w:name w:val="样式 53 10 磅"/>
    <w:pPr>
      <w:widowControl w:val="0"/>
      <w:jc w:val="both"/>
    </w:pPr>
    <w:rPr>
      <w:rFonts w:ascii="Calibri" w:eastAsia="宋体" w:cs="Arial" w:hAnsi="Calibri"/>
      <w:kern w:val="2"/>
      <w:sz w:val="21"/>
      <w:szCs w:val="24"/>
      <w:lang w:val="en-US" w:eastAsia="zh-CN" w:bidi="ar-SA"/>
    </w:rPr>
  </w:style>
  <w:style w:type="paragraph" w:customStyle="1" w:styleId="80">
    <w:name w:val="样式 54 10 磅"/>
    <w:pPr>
      <w:widowControl w:val="0"/>
      <w:jc w:val="both"/>
    </w:pPr>
    <w:rPr>
      <w:rFonts w:ascii="Calibri" w:eastAsia="宋体" w:cs="Arial" w:hAnsi="Calibri"/>
      <w:kern w:val="2"/>
      <w:sz w:val="21"/>
      <w:szCs w:val="24"/>
      <w:lang w:val="en-US" w:eastAsia="zh-CN" w:bidi="ar-SA"/>
    </w:rPr>
  </w:style>
  <w:style w:type="paragraph" w:customStyle="1" w:styleId="81">
    <w:name w:val="样式 55 10 磅"/>
    <w:pPr>
      <w:widowControl w:val="0"/>
      <w:jc w:val="both"/>
    </w:pPr>
    <w:rPr>
      <w:rFonts w:ascii="Calibri" w:eastAsia="宋体" w:cs="Arial" w:hAnsi="Calibri"/>
      <w:kern w:val="2"/>
      <w:sz w:val="21"/>
      <w:szCs w:val="24"/>
      <w:lang w:val="en-US" w:eastAsia="zh-CN" w:bidi="ar-SA"/>
    </w:rPr>
  </w:style>
  <w:style w:type="paragraph" w:customStyle="1" w:styleId="82">
    <w:name w:val="样式 56 10 磅"/>
    <w:pPr>
      <w:widowControl w:val="0"/>
      <w:jc w:val="both"/>
    </w:pPr>
    <w:rPr>
      <w:rFonts w:ascii="Calibri" w:eastAsia="宋体" w:cs="Arial" w:hAnsi="Calibri"/>
      <w:kern w:val="2"/>
      <w:sz w:val="21"/>
      <w:szCs w:val="24"/>
      <w:lang w:val="en-US" w:eastAsia="zh-CN" w:bidi="ar-SA"/>
    </w:rPr>
  </w:style>
  <w:style w:type="paragraph" w:customStyle="1" w:styleId="83">
    <w:name w:val="样式 57 10 磅"/>
    <w:pPr>
      <w:widowControl w:val="0"/>
      <w:jc w:val="both"/>
    </w:pPr>
    <w:rPr>
      <w:rFonts w:ascii="Calibri" w:eastAsia="宋体" w:cs="Arial" w:hAnsi="Calibri"/>
      <w:kern w:val="2"/>
      <w:sz w:val="21"/>
      <w:szCs w:val="24"/>
      <w:lang w:val="en-US" w:eastAsia="zh-CN" w:bidi="ar-SA"/>
    </w:rPr>
  </w:style>
  <w:style w:type="paragraph" w:customStyle="1" w:styleId="84">
    <w:name w:val="样式 58 10 磅"/>
    <w:pPr>
      <w:widowControl w:val="0"/>
      <w:jc w:val="both"/>
    </w:pPr>
    <w:rPr>
      <w:rFonts w:ascii="Calibri" w:eastAsia="宋体" w:cs="Arial" w:hAnsi="Calibri"/>
      <w:kern w:val="2"/>
      <w:sz w:val="21"/>
      <w:szCs w:val="24"/>
      <w:lang w:val="en-US" w:eastAsia="zh-CN" w:bidi="ar-SA"/>
    </w:rPr>
  </w:style>
  <w:style w:type="paragraph" w:customStyle="1" w:styleId="85">
    <w:name w:val="样式 59 10 磅"/>
    <w:pPr>
      <w:widowControl w:val="0"/>
      <w:jc w:val="both"/>
    </w:pPr>
    <w:rPr>
      <w:rFonts w:ascii="Calibri" w:eastAsia="宋体" w:cs="Arial" w:hAnsi="Calibri"/>
      <w:kern w:val="2"/>
      <w:sz w:val="21"/>
      <w:szCs w:val="24"/>
      <w:lang w:val="en-US" w:eastAsia="zh-CN" w:bidi="ar-SA"/>
    </w:rPr>
  </w:style>
  <w:style w:type="paragraph" w:customStyle="1" w:styleId="86">
    <w:name w:val="样式 60 10 磅"/>
    <w:pPr>
      <w:widowControl w:val="0"/>
      <w:jc w:val="both"/>
    </w:pPr>
    <w:rPr>
      <w:rFonts w:ascii="Calibri" w:eastAsia="宋体" w:cs="Arial" w:hAnsi="Calibri"/>
      <w:kern w:val="2"/>
      <w:sz w:val="21"/>
      <w:szCs w:val="24"/>
      <w:lang w:val="en-US" w:eastAsia="zh-CN" w:bidi="ar-SA"/>
    </w:rPr>
  </w:style>
  <w:style w:type="paragraph" w:customStyle="1" w:styleId="87">
    <w:name w:val="样式 61 10 磅"/>
    <w:pPr>
      <w:widowControl w:val="0"/>
      <w:jc w:val="both"/>
    </w:pPr>
    <w:rPr>
      <w:rFonts w:ascii="Calibri" w:eastAsia="宋体" w:cs="Arial" w:hAnsi="Calibri"/>
      <w:kern w:val="2"/>
      <w:sz w:val="21"/>
      <w:szCs w:val="24"/>
      <w:lang w:val="en-US" w:eastAsia="zh-CN" w:bidi="ar-SA"/>
    </w:rPr>
  </w:style>
  <w:style w:type="paragraph" w:customStyle="1" w:styleId="88">
    <w:name w:val="样式 62 10 磅"/>
    <w:pPr>
      <w:widowControl w:val="0"/>
      <w:jc w:val="both"/>
    </w:pPr>
    <w:rPr>
      <w:rFonts w:ascii="Calibri" w:eastAsia="宋体" w:cs="Arial" w:hAnsi="Calibri"/>
      <w:kern w:val="2"/>
      <w:sz w:val="21"/>
      <w:szCs w:val="24"/>
      <w:lang w:val="en-US" w:eastAsia="zh-CN" w:bidi="ar-SA"/>
    </w:rPr>
  </w:style>
  <w:style w:type="paragraph" w:customStyle="1" w:styleId="89">
    <w:name w:val="样式 63 10 磅"/>
    <w:pPr>
      <w:widowControl w:val="0"/>
      <w:jc w:val="both"/>
    </w:pPr>
    <w:rPr>
      <w:rFonts w:ascii="Calibri" w:eastAsia="宋体" w:cs="Arial" w:hAnsi="Calibri"/>
      <w:kern w:val="2"/>
      <w:sz w:val="21"/>
      <w:szCs w:val="24"/>
      <w:lang w:val="en-US" w:eastAsia="zh-CN" w:bidi="ar-SA"/>
    </w:rPr>
  </w:style>
  <w:style w:type="paragraph" w:customStyle="1" w:styleId="90">
    <w:name w:val="样式 64 10 磅"/>
    <w:pPr>
      <w:widowControl w:val="0"/>
      <w:jc w:val="both"/>
    </w:pPr>
    <w:rPr>
      <w:rFonts w:ascii="Calibri" w:eastAsia="宋体" w:cs="Arial" w:hAnsi="Calibri"/>
      <w:kern w:val="2"/>
      <w:sz w:val="21"/>
      <w:szCs w:val="24"/>
      <w:lang w:val="en-US" w:eastAsia="zh-CN" w:bidi="ar-SA"/>
    </w:rPr>
  </w:style>
  <w:style w:type="paragraph" w:customStyle="1" w:styleId="91">
    <w:name w:val="样式 65 10 磅"/>
    <w:pPr>
      <w:widowControl w:val="0"/>
      <w:jc w:val="both"/>
    </w:pPr>
    <w:rPr>
      <w:rFonts w:ascii="Calibri" w:eastAsia="宋体" w:cs="Arial" w:hAnsi="Calibri"/>
      <w:kern w:val="2"/>
      <w:sz w:val="21"/>
      <w:szCs w:val="24"/>
      <w:lang w:val="en-US" w:eastAsia="zh-CN" w:bidi="ar-SA"/>
    </w:rPr>
  </w:style>
  <w:style w:type="paragraph" w:customStyle="1" w:styleId="92">
    <w:name w:val="样式 66 10 磅"/>
    <w:pPr>
      <w:widowControl w:val="0"/>
      <w:jc w:val="both"/>
    </w:pPr>
    <w:rPr>
      <w:rFonts w:ascii="Calibri" w:eastAsia="宋体" w:cs="Arial" w:hAnsi="Calibri"/>
      <w:kern w:val="2"/>
      <w:sz w:val="21"/>
      <w:szCs w:val="24"/>
      <w:lang w:val="en-US" w:eastAsia="zh-CN" w:bidi="ar-SA"/>
    </w:rPr>
  </w:style>
  <w:style w:type="paragraph" w:customStyle="1" w:styleId="93">
    <w:name w:val="样式 67 10 磅"/>
    <w:pPr>
      <w:widowControl w:val="0"/>
      <w:jc w:val="both"/>
    </w:pPr>
    <w:rPr>
      <w:rFonts w:ascii="Calibri" w:eastAsia="宋体" w:cs="Arial" w:hAnsi="Calibri"/>
      <w:kern w:val="2"/>
      <w:sz w:val="21"/>
      <w:szCs w:val="24"/>
      <w:lang w:val="en-US" w:eastAsia="zh-CN" w:bidi="ar-SA"/>
    </w:rPr>
  </w:style>
  <w:style w:type="paragraph" w:customStyle="1" w:styleId="94">
    <w:name w:val="样式 68 10 磅"/>
    <w:pPr>
      <w:widowControl w:val="0"/>
      <w:jc w:val="both"/>
    </w:pPr>
    <w:rPr>
      <w:rFonts w:ascii="Calibri" w:eastAsia="宋体" w:cs="Arial" w:hAnsi="Calibri"/>
      <w:kern w:val="2"/>
      <w:sz w:val="21"/>
      <w:szCs w:val="24"/>
      <w:lang w:val="en-US" w:eastAsia="zh-CN" w:bidi="ar-SA"/>
    </w:rPr>
  </w:style>
  <w:style w:type="paragraph" w:customStyle="1" w:styleId="95">
    <w:name w:val="样式 69 10 磅"/>
    <w:pPr>
      <w:widowControl w:val="0"/>
      <w:jc w:val="both"/>
    </w:pPr>
    <w:rPr>
      <w:rFonts w:ascii="Calibri" w:eastAsia="宋体" w:cs="Arial" w:hAnsi="Calibri"/>
      <w:kern w:val="2"/>
      <w:sz w:val="21"/>
      <w:szCs w:val="24"/>
      <w:lang w:val="en-US" w:eastAsia="zh-CN" w:bidi="ar-SA"/>
    </w:rPr>
  </w:style>
  <w:style w:type="paragraph" w:customStyle="1" w:styleId="96">
    <w:name w:val="样式 70 10 磅"/>
    <w:pPr>
      <w:widowControl w:val="0"/>
      <w:jc w:val="both"/>
    </w:pPr>
    <w:rPr>
      <w:rFonts w:ascii="Calibri" w:eastAsia="宋体" w:cs="Arial" w:hAnsi="Calibri"/>
      <w:kern w:val="2"/>
      <w:sz w:val="21"/>
      <w:szCs w:val="24"/>
      <w:lang w:val="en-US" w:eastAsia="zh-CN" w:bidi="ar-SA"/>
    </w:rPr>
  </w:style>
  <w:style w:type="paragraph" w:customStyle="1" w:styleId="97">
    <w:name w:val="样式 71 10 磅"/>
    <w:pPr>
      <w:widowControl w:val="0"/>
      <w:jc w:val="both"/>
    </w:pPr>
    <w:rPr>
      <w:rFonts w:ascii="Calibri" w:eastAsia="宋体" w:cs="Arial" w:hAnsi="Calibri"/>
      <w:kern w:val="2"/>
      <w:sz w:val="21"/>
      <w:szCs w:val="24"/>
      <w:lang w:val="en-US" w:eastAsia="zh-CN" w:bidi="ar-SA"/>
    </w:rPr>
  </w:style>
  <w:style w:type="paragraph" w:customStyle="1" w:styleId="98">
    <w:name w:val="样式 72 10 磅"/>
    <w:pPr>
      <w:widowControl w:val="0"/>
      <w:jc w:val="both"/>
    </w:pPr>
    <w:rPr>
      <w:rFonts w:ascii="Calibri" w:eastAsia="宋体" w:cs="Arial" w:hAnsi="Calibri"/>
      <w:kern w:val="2"/>
      <w:sz w:val="21"/>
      <w:szCs w:val="24"/>
      <w:lang w:val="en-US" w:eastAsia="zh-CN" w:bidi="ar-SA"/>
    </w:rPr>
  </w:style>
  <w:style w:type="paragraph" w:customStyle="1" w:styleId="99">
    <w:name w:val="样式 73 10 磅"/>
    <w:pPr>
      <w:widowControl w:val="0"/>
      <w:jc w:val="both"/>
    </w:pPr>
    <w:rPr>
      <w:rFonts w:ascii="Calibri" w:eastAsia="宋体" w:cs="Arial" w:hAnsi="Calibri"/>
      <w:kern w:val="2"/>
      <w:sz w:val="21"/>
      <w:szCs w:val="24"/>
      <w:lang w:val="en-US" w:eastAsia="zh-CN" w:bidi="ar-SA"/>
    </w:rPr>
  </w:style>
  <w:style w:type="paragraph" w:customStyle="1" w:styleId="100">
    <w:name w:val="样式 74 10 磅"/>
    <w:pPr>
      <w:widowControl w:val="0"/>
      <w:jc w:val="both"/>
    </w:pPr>
    <w:rPr>
      <w:rFonts w:ascii="Calibri" w:eastAsia="宋体" w:cs="Arial" w:hAnsi="Calibri"/>
      <w:kern w:val="2"/>
      <w:sz w:val="21"/>
      <w:szCs w:val="24"/>
      <w:lang w:val="en-US" w:eastAsia="zh-CN" w:bidi="ar-SA"/>
    </w:rPr>
  </w:style>
  <w:style w:type="paragraph" w:customStyle="1" w:styleId="101">
    <w:name w:val="样式 75 10 磅"/>
    <w:pPr>
      <w:widowControl w:val="0"/>
      <w:jc w:val="both"/>
    </w:pPr>
    <w:rPr>
      <w:rFonts w:ascii="Calibri" w:eastAsia="宋体" w:cs="Arial" w:hAnsi="Calibri"/>
      <w:kern w:val="2"/>
      <w:sz w:val="21"/>
      <w:szCs w:val="24"/>
      <w:lang w:val="en-US" w:eastAsia="zh-CN" w:bidi="ar-SA"/>
    </w:rPr>
  </w:style>
  <w:style w:type="paragraph" w:customStyle="1" w:styleId="102">
    <w:name w:val="样式 76 10 磅"/>
    <w:pPr>
      <w:widowControl w:val="0"/>
      <w:jc w:val="both"/>
    </w:pPr>
    <w:rPr>
      <w:rFonts w:ascii="Calibri" w:eastAsia="宋体" w:cs="Arial" w:hAnsi="Calibri"/>
      <w:kern w:val="2"/>
      <w:sz w:val="21"/>
      <w:szCs w:val="24"/>
      <w:lang w:val="en-US" w:eastAsia="zh-CN" w:bidi="ar-SA"/>
    </w:rPr>
  </w:style>
  <w:style w:type="paragraph" w:customStyle="1" w:styleId="103">
    <w:name w:val="样式 77 10 磅"/>
    <w:pPr>
      <w:widowControl w:val="0"/>
      <w:jc w:val="both"/>
    </w:pPr>
    <w:rPr>
      <w:rFonts w:ascii="Calibri" w:eastAsia="宋体" w:cs="Arial" w:hAnsi="Calibri"/>
      <w:kern w:val="2"/>
      <w:sz w:val="21"/>
      <w:szCs w:val="24"/>
      <w:lang w:val="en-US" w:eastAsia="zh-CN" w:bidi="ar-SA"/>
    </w:rPr>
  </w:style>
  <w:style w:type="paragraph" w:customStyle="1" w:styleId="104">
    <w:name w:val="样式 78 10 磅"/>
    <w:pPr>
      <w:widowControl w:val="0"/>
      <w:jc w:val="both"/>
    </w:pPr>
    <w:rPr>
      <w:rFonts w:ascii="Calibri" w:eastAsia="宋体" w:cs="Arial" w:hAnsi="Calibri"/>
      <w:kern w:val="2"/>
      <w:sz w:val="21"/>
      <w:szCs w:val="24"/>
      <w:lang w:val="en-US" w:eastAsia="zh-CN" w:bidi="ar-SA"/>
    </w:rPr>
  </w:style>
  <w:style w:type="paragraph" w:customStyle="1" w:styleId="105">
    <w:name w:val="样式 79 10 磅"/>
    <w:pPr>
      <w:widowControl w:val="0"/>
      <w:jc w:val="both"/>
    </w:pPr>
    <w:rPr>
      <w:rFonts w:ascii="Calibri" w:eastAsia="宋体" w:cs="Arial" w:hAnsi="Calibri"/>
      <w:kern w:val="2"/>
      <w:sz w:val="21"/>
      <w:szCs w:val="24"/>
      <w:lang w:val="en-US" w:eastAsia="zh-CN" w:bidi="ar-SA"/>
    </w:rPr>
  </w:style>
  <w:style w:type="paragraph" w:customStyle="1" w:styleId="106">
    <w:name w:val="样式 80 10 磅"/>
    <w:pPr>
      <w:widowControl w:val="0"/>
      <w:jc w:val="both"/>
    </w:pPr>
    <w:rPr>
      <w:rFonts w:ascii="Calibri" w:eastAsia="宋体" w:cs="Arial" w:hAnsi="Calibri"/>
      <w:kern w:val="2"/>
      <w:sz w:val="21"/>
      <w:szCs w:val="24"/>
      <w:lang w:val="en-US" w:eastAsia="zh-CN" w:bidi="ar-SA"/>
    </w:rPr>
  </w:style>
  <w:style w:type="paragraph" w:customStyle="1" w:styleId="107">
    <w:name w:val="样式 81 10 磅"/>
    <w:pPr>
      <w:widowControl w:val="0"/>
      <w:jc w:val="both"/>
    </w:pPr>
    <w:rPr>
      <w:rFonts w:ascii="Calibri" w:eastAsia="宋体" w:cs="Arial" w:hAnsi="Calibri"/>
      <w:kern w:val="2"/>
      <w:sz w:val="21"/>
      <w:szCs w:val="24"/>
      <w:lang w:val="en-US" w:eastAsia="zh-CN" w:bidi="ar-SA"/>
    </w:rPr>
  </w:style>
  <w:style w:type="paragraph" w:customStyle="1" w:styleId="108">
    <w:name w:val="样式 82 10 磅"/>
    <w:pPr>
      <w:widowControl w:val="0"/>
      <w:jc w:val="both"/>
    </w:pPr>
    <w:rPr>
      <w:rFonts w:ascii="Calibri" w:eastAsia="宋体" w:cs="Arial" w:hAnsi="Calibri"/>
      <w:kern w:val="2"/>
      <w:sz w:val="21"/>
      <w:szCs w:val="24"/>
      <w:lang w:val="en-US" w:eastAsia="zh-CN" w:bidi="ar-SA"/>
    </w:rPr>
  </w:style>
  <w:style w:type="paragraph" w:customStyle="1" w:styleId="109">
    <w:name w:val="样式 83 10 磅"/>
    <w:pPr>
      <w:widowControl w:val="0"/>
      <w:jc w:val="both"/>
    </w:pPr>
    <w:rPr>
      <w:rFonts w:ascii="Calibri" w:eastAsia="宋体" w:cs="Arial" w:hAnsi="Calibri"/>
      <w:kern w:val="2"/>
      <w:sz w:val="21"/>
      <w:szCs w:val="24"/>
      <w:lang w:val="en-US" w:eastAsia="zh-CN" w:bidi="ar-SA"/>
    </w:rPr>
  </w:style>
  <w:style w:type="paragraph" w:customStyle="1" w:styleId="110">
    <w:name w:val="样式 84 10 磅"/>
    <w:pPr>
      <w:widowControl w:val="0"/>
      <w:jc w:val="both"/>
    </w:pPr>
    <w:rPr>
      <w:rFonts w:ascii="Calibri" w:eastAsia="宋体" w:cs="Arial" w:hAnsi="Calibri"/>
      <w:kern w:val="2"/>
      <w:sz w:val="21"/>
      <w:szCs w:val="24"/>
      <w:lang w:val="en-US" w:eastAsia="zh-CN" w:bidi="ar-SA"/>
    </w:rPr>
  </w:style>
  <w:style w:type="paragraph" w:customStyle="1" w:styleId="111">
    <w:name w:val="样式 85 10 磅"/>
    <w:pPr>
      <w:widowControl w:val="0"/>
      <w:jc w:val="both"/>
    </w:pPr>
    <w:rPr>
      <w:rFonts w:ascii="Calibri" w:eastAsia="宋体" w:cs="Arial" w:hAnsi="Calibri"/>
      <w:kern w:val="2"/>
      <w:sz w:val="21"/>
      <w:szCs w:val="24"/>
      <w:lang w:val="en-US" w:eastAsia="zh-CN" w:bidi="ar-SA"/>
    </w:rPr>
  </w:style>
  <w:style w:type="paragraph" w:customStyle="1" w:styleId="112">
    <w:name w:val="样式 86 10 磅"/>
    <w:pPr>
      <w:widowControl w:val="0"/>
      <w:jc w:val="both"/>
    </w:pPr>
    <w:rPr>
      <w:rFonts w:ascii="Calibri" w:eastAsia="宋体" w:cs="Arial" w:hAnsi="Calibri"/>
      <w:kern w:val="2"/>
      <w:sz w:val="21"/>
      <w:szCs w:val="24"/>
      <w:lang w:val="en-US" w:eastAsia="zh-CN" w:bidi="ar-SA"/>
    </w:rPr>
  </w:style>
  <w:style w:type="paragraph" w:customStyle="1" w:styleId="113">
    <w:name w:val="样式 87 10 磅"/>
    <w:pPr>
      <w:widowControl w:val="0"/>
      <w:jc w:val="both"/>
    </w:pPr>
    <w:rPr>
      <w:rFonts w:ascii="Calibri" w:eastAsia="宋体" w:cs="Arial" w:hAnsi="Calibri"/>
      <w:kern w:val="2"/>
      <w:sz w:val="21"/>
      <w:szCs w:val="24"/>
      <w:lang w:val="en-US" w:eastAsia="zh-CN" w:bidi="ar-SA"/>
    </w:rPr>
  </w:style>
  <w:style w:type="paragraph" w:customStyle="1" w:styleId="114">
    <w:name w:val="样式 88 10 磅"/>
    <w:pPr>
      <w:widowControl w:val="0"/>
      <w:jc w:val="both"/>
    </w:pPr>
    <w:rPr>
      <w:rFonts w:ascii="Calibri" w:eastAsia="宋体" w:cs="Arial" w:hAnsi="Calibri"/>
      <w:kern w:val="2"/>
      <w:sz w:val="21"/>
      <w:szCs w:val="24"/>
      <w:lang w:val="en-US" w:eastAsia="zh-CN" w:bidi="ar-SA"/>
    </w:rPr>
  </w:style>
  <w:style w:type="paragraph" w:customStyle="1" w:styleId="115">
    <w:name w:val="样式 89 10 磅"/>
    <w:pPr>
      <w:widowControl w:val="0"/>
      <w:jc w:val="both"/>
    </w:pPr>
    <w:rPr>
      <w:rFonts w:ascii="Calibri" w:eastAsia="宋体" w:cs="Arial" w:hAnsi="Calibri"/>
      <w:kern w:val="2"/>
      <w:sz w:val="21"/>
      <w:szCs w:val="24"/>
      <w:lang w:val="en-US" w:eastAsia="zh-CN" w:bidi="ar-SA"/>
    </w:rPr>
  </w:style>
  <w:style w:type="paragraph" w:customStyle="1" w:styleId="116">
    <w:name w:val="样式 90 10 磅"/>
    <w:pPr>
      <w:widowControl w:val="0"/>
      <w:jc w:val="both"/>
    </w:pPr>
    <w:rPr>
      <w:rFonts w:ascii="Calibri" w:eastAsia="宋体" w:cs="Arial" w:hAnsi="Calibri"/>
      <w:kern w:val="2"/>
      <w:sz w:val="21"/>
      <w:szCs w:val="24"/>
      <w:lang w:val="en-US" w:eastAsia="zh-CN" w:bidi="ar-SA"/>
    </w:rPr>
  </w:style>
  <w:style w:type="paragraph" w:customStyle="1" w:styleId="117">
    <w:name w:val="样式 91 10 磅"/>
    <w:pPr>
      <w:widowControl w:val="0"/>
      <w:jc w:val="both"/>
    </w:pPr>
    <w:rPr>
      <w:rFonts w:ascii="Calibri" w:eastAsia="宋体" w:cs="Arial" w:hAnsi="Calibri"/>
      <w:kern w:val="2"/>
      <w:sz w:val="21"/>
      <w:szCs w:val="24"/>
      <w:lang w:val="en-US" w:eastAsia="zh-CN" w:bidi="ar-SA"/>
    </w:rPr>
  </w:style>
  <w:style w:type="paragraph" w:customStyle="1" w:styleId="118">
    <w:name w:val="样式 92 10 磅"/>
    <w:pPr>
      <w:widowControl w:val="0"/>
      <w:jc w:val="both"/>
    </w:pPr>
    <w:rPr>
      <w:rFonts w:ascii="Calibri" w:eastAsia="宋体" w:cs="Arial" w:hAnsi="Calibri"/>
      <w:kern w:val="2"/>
      <w:sz w:val="21"/>
      <w:szCs w:val="24"/>
      <w:lang w:val="en-US" w:eastAsia="zh-CN" w:bidi="ar-SA"/>
    </w:rPr>
  </w:style>
  <w:style w:type="paragraph" w:customStyle="1" w:styleId="119">
    <w:name w:val="样式 93 10 磅"/>
    <w:pPr>
      <w:widowControl w:val="0"/>
      <w:jc w:val="both"/>
    </w:pPr>
    <w:rPr>
      <w:rFonts w:ascii="Calibri" w:eastAsia="宋体" w:cs="Arial" w:hAnsi="Calibri"/>
      <w:kern w:val="2"/>
      <w:sz w:val="21"/>
      <w:szCs w:val="24"/>
      <w:lang w:val="en-US" w:eastAsia="zh-CN" w:bidi="ar-SA"/>
    </w:rPr>
  </w:style>
  <w:style w:type="paragraph" w:customStyle="1" w:styleId="120">
    <w:name w:val="样式 94 10 磅"/>
    <w:pPr>
      <w:widowControl w:val="0"/>
      <w:jc w:val="both"/>
    </w:pPr>
    <w:rPr>
      <w:rFonts w:ascii="Calibri" w:eastAsia="宋体" w:cs="Arial" w:hAnsi="Calibri"/>
      <w:kern w:val="2"/>
      <w:sz w:val="21"/>
      <w:szCs w:val="24"/>
      <w:lang w:val="en-US" w:eastAsia="zh-CN" w:bidi="ar-SA"/>
    </w:rPr>
  </w:style>
  <w:style w:type="paragraph" w:customStyle="1" w:styleId="121">
    <w:name w:val="样式 95 10 磅"/>
    <w:pPr>
      <w:widowControl w:val="0"/>
      <w:jc w:val="both"/>
    </w:pPr>
    <w:rPr>
      <w:rFonts w:ascii="Calibri" w:eastAsia="宋体" w:cs="Arial" w:hAnsi="Calibri"/>
      <w:kern w:val="2"/>
      <w:sz w:val="21"/>
      <w:szCs w:val="24"/>
      <w:lang w:val="en-US" w:eastAsia="zh-CN" w:bidi="ar-SA"/>
    </w:rPr>
  </w:style>
  <w:style w:type="paragraph" w:customStyle="1" w:styleId="122">
    <w:name w:val="样式 96 10 磅"/>
    <w:pPr>
      <w:widowControl w:val="0"/>
      <w:jc w:val="both"/>
    </w:pPr>
    <w:rPr>
      <w:rFonts w:ascii="Calibri" w:eastAsia="宋体" w:cs="Arial" w:hAnsi="Calibri"/>
      <w:kern w:val="2"/>
      <w:sz w:val="21"/>
      <w:szCs w:val="24"/>
      <w:lang w:val="en-US" w:eastAsia="zh-CN" w:bidi="ar-SA"/>
    </w:rPr>
  </w:style>
  <w:style w:type="paragraph" w:customStyle="1" w:styleId="123">
    <w:name w:val="样式 97 10 磅"/>
    <w:pPr>
      <w:widowControl w:val="0"/>
      <w:jc w:val="both"/>
    </w:pPr>
    <w:rPr>
      <w:rFonts w:ascii="Calibri" w:eastAsia="宋体" w:cs="Arial" w:hAnsi="Calibri"/>
      <w:kern w:val="2"/>
      <w:sz w:val="21"/>
      <w:szCs w:val="24"/>
      <w:lang w:val="en-US" w:eastAsia="zh-CN" w:bidi="ar-SA"/>
    </w:rPr>
  </w:style>
  <w:style w:type="paragraph" w:customStyle="1" w:styleId="124">
    <w:name w:val="样式 98 10 磅"/>
    <w:pPr>
      <w:widowControl w:val="0"/>
      <w:jc w:val="both"/>
    </w:pPr>
    <w:rPr>
      <w:rFonts w:ascii="Calibri" w:eastAsia="宋体" w:cs="Arial" w:hAnsi="Calibri"/>
      <w:kern w:val="2"/>
      <w:sz w:val="21"/>
      <w:szCs w:val="24"/>
      <w:lang w:val="en-US" w:eastAsia="zh-CN" w:bidi="ar-SA"/>
    </w:rPr>
  </w:style>
  <w:style w:type="paragraph" w:customStyle="1" w:styleId="125">
    <w:name w:val="样式 99 10 磅"/>
    <w:pPr>
      <w:widowControl w:val="0"/>
      <w:jc w:val="both"/>
    </w:pPr>
    <w:rPr>
      <w:rFonts w:ascii="Calibri" w:eastAsia="宋体" w:cs="Arial" w:hAnsi="Calibri"/>
      <w:kern w:val="2"/>
      <w:sz w:val="21"/>
      <w:szCs w:val="24"/>
      <w:lang w:val="en-US" w:eastAsia="zh-CN" w:bidi="ar-SA"/>
    </w:rPr>
  </w:style>
  <w:style w:type="paragraph" w:customStyle="1" w:styleId="126">
    <w:name w:val="样式 100 10 磅"/>
    <w:pPr>
      <w:widowControl w:val="0"/>
      <w:jc w:val="both"/>
    </w:pPr>
    <w:rPr>
      <w:rFonts w:ascii="Calibri" w:eastAsia="宋体" w:cs="Arial" w:hAnsi="Calibri"/>
      <w:kern w:val="2"/>
      <w:sz w:val="21"/>
      <w:szCs w:val="24"/>
      <w:lang w:val="en-US" w:eastAsia="zh-CN" w:bidi="ar-SA"/>
    </w:rPr>
  </w:style>
  <w:style w:type="paragraph" w:customStyle="1" w:styleId="127">
    <w:name w:val="样式 101 10 磅"/>
    <w:pPr>
      <w:widowControl w:val="0"/>
      <w:jc w:val="both"/>
    </w:pPr>
    <w:rPr>
      <w:rFonts w:ascii="Calibri" w:eastAsia="宋体" w:cs="Arial" w:hAnsi="Calibri"/>
      <w:kern w:val="2"/>
      <w:sz w:val="21"/>
      <w:szCs w:val="24"/>
      <w:lang w:val="en-US" w:eastAsia="zh-CN" w:bidi="ar-SA"/>
    </w:rPr>
  </w:style>
  <w:style w:type="paragraph" w:customStyle="1" w:styleId="128">
    <w:name w:val="样式 102 10 磅"/>
    <w:pPr>
      <w:widowControl w:val="0"/>
      <w:jc w:val="both"/>
    </w:pPr>
    <w:rPr>
      <w:rFonts w:ascii="Calibri" w:eastAsia="宋体" w:cs="Arial" w:hAnsi="Calibri"/>
      <w:kern w:val="2"/>
      <w:sz w:val="21"/>
      <w:szCs w:val="24"/>
      <w:lang w:val="en-US" w:eastAsia="zh-CN" w:bidi="ar-SA"/>
    </w:rPr>
  </w:style>
  <w:style w:type="paragraph" w:customStyle="1" w:styleId="129">
    <w:name w:val="样式 103 10 磅"/>
    <w:pPr>
      <w:widowControl w:val="0"/>
      <w:jc w:val="both"/>
    </w:pPr>
    <w:rPr>
      <w:rFonts w:ascii="Calibri" w:eastAsia="宋体" w:cs="Arial" w:hAnsi="Calibri"/>
      <w:kern w:val="2"/>
      <w:sz w:val="21"/>
      <w:szCs w:val="24"/>
      <w:lang w:val="en-US" w:eastAsia="zh-CN" w:bidi="ar-SA"/>
    </w:rPr>
  </w:style>
  <w:style w:type="paragraph" w:customStyle="1" w:styleId="130">
    <w:name w:val="样式 104 10 磅"/>
    <w:pPr>
      <w:widowControl w:val="0"/>
      <w:jc w:val="both"/>
    </w:pPr>
    <w:rPr>
      <w:rFonts w:ascii="Calibri" w:eastAsia="宋体" w:cs="Arial" w:hAnsi="Calibri"/>
      <w:kern w:val="2"/>
      <w:sz w:val="21"/>
      <w:szCs w:val="24"/>
      <w:lang w:val="en-US" w:eastAsia="zh-CN" w:bidi="ar-SA"/>
    </w:rPr>
  </w:style>
  <w:style w:type="paragraph" w:customStyle="1" w:styleId="131">
    <w:name w:val="样式 105 10 磅"/>
    <w:pPr>
      <w:widowControl w:val="0"/>
      <w:jc w:val="both"/>
    </w:pPr>
    <w:rPr>
      <w:rFonts w:ascii="Calibri" w:eastAsia="宋体" w:cs="Arial" w:hAnsi="Calibri"/>
      <w:kern w:val="2"/>
      <w:sz w:val="21"/>
      <w:szCs w:val="24"/>
      <w:lang w:val="en-US" w:eastAsia="zh-CN" w:bidi="ar-SA"/>
    </w:rPr>
  </w:style>
  <w:style w:type="paragraph" w:customStyle="1" w:styleId="132">
    <w:name w:val="样式 106 10 磅"/>
    <w:pPr>
      <w:widowControl w:val="0"/>
      <w:jc w:val="both"/>
    </w:pPr>
    <w:rPr>
      <w:rFonts w:ascii="Calibri" w:eastAsia="宋体" w:cs="Arial" w:hAnsi="Calibri"/>
      <w:kern w:val="2"/>
      <w:sz w:val="21"/>
      <w:szCs w:val="24"/>
      <w:lang w:val="en-US" w:eastAsia="zh-CN" w:bidi="ar-SA"/>
    </w:rPr>
  </w:style>
  <w:style w:type="paragraph" w:customStyle="1" w:styleId="133">
    <w:name w:val="样式 107 10 磅"/>
    <w:pPr>
      <w:widowControl w:val="0"/>
      <w:jc w:val="both"/>
    </w:pPr>
    <w:rPr>
      <w:rFonts w:ascii="Calibri" w:eastAsia="宋体" w:cs="Arial" w:hAnsi="Calibri"/>
      <w:kern w:val="2"/>
      <w:sz w:val="21"/>
      <w:szCs w:val="24"/>
      <w:lang w:val="en-US" w:eastAsia="zh-CN" w:bidi="ar-SA"/>
    </w:rPr>
  </w:style>
  <w:style w:type="paragraph" w:customStyle="1" w:styleId="134">
    <w:name w:val="样式 108 10 磅"/>
    <w:pPr>
      <w:widowControl w:val="0"/>
      <w:jc w:val="both"/>
    </w:pPr>
    <w:rPr>
      <w:rFonts w:ascii="Calibri" w:eastAsia="宋体" w:cs="Arial" w:hAnsi="Calibri"/>
      <w:kern w:val="2"/>
      <w:sz w:val="21"/>
      <w:szCs w:val="24"/>
      <w:lang w:val="en-US" w:eastAsia="zh-CN" w:bidi="ar-SA"/>
    </w:rPr>
  </w:style>
  <w:style w:type="paragraph" w:customStyle="1" w:styleId="135">
    <w:name w:val="样式 109 10 磅"/>
    <w:pPr>
      <w:widowControl w:val="0"/>
      <w:jc w:val="both"/>
    </w:pPr>
    <w:rPr>
      <w:rFonts w:ascii="Calibri" w:eastAsia="宋体" w:cs="Arial" w:hAnsi="Calibri"/>
      <w:kern w:val="2"/>
      <w:sz w:val="21"/>
      <w:szCs w:val="24"/>
      <w:lang w:val="en-US" w:eastAsia="zh-CN" w:bidi="ar-SA"/>
    </w:rPr>
  </w:style>
  <w:style w:type="paragraph" w:customStyle="1" w:styleId="136">
    <w:name w:val="样式 110 10 磅"/>
    <w:pPr>
      <w:widowControl w:val="0"/>
      <w:jc w:val="both"/>
    </w:pPr>
    <w:rPr>
      <w:rFonts w:ascii="Calibri" w:eastAsia="宋体" w:cs="Arial" w:hAnsi="Calibri"/>
      <w:kern w:val="2"/>
      <w:sz w:val="21"/>
      <w:szCs w:val="24"/>
      <w:lang w:val="en-US" w:eastAsia="zh-CN" w:bidi="ar-SA"/>
    </w:rPr>
  </w:style>
  <w:style w:type="paragraph" w:customStyle="1" w:styleId="137">
    <w:name w:val="样式 111 10 磅"/>
    <w:pPr>
      <w:widowControl w:val="0"/>
      <w:jc w:val="both"/>
    </w:pPr>
    <w:rPr>
      <w:rFonts w:ascii="Calibri" w:eastAsia="宋体" w:cs="Arial" w:hAnsi="Calibri"/>
      <w:kern w:val="2"/>
      <w:sz w:val="21"/>
      <w:szCs w:val="24"/>
      <w:lang w:val="en-US" w:eastAsia="zh-CN" w:bidi="ar-SA"/>
    </w:rPr>
  </w:style>
  <w:style w:type="paragraph" w:customStyle="1" w:styleId="138">
    <w:name w:val="样式 112 10 磅"/>
    <w:pPr>
      <w:widowControl w:val="0"/>
      <w:jc w:val="both"/>
    </w:pPr>
    <w:rPr>
      <w:rFonts w:ascii="Calibri" w:eastAsia="宋体" w:cs="Arial" w:hAnsi="Calibri"/>
      <w:kern w:val="2"/>
      <w:sz w:val="21"/>
      <w:szCs w:val="24"/>
      <w:lang w:val="en-US" w:eastAsia="zh-CN" w:bidi="ar-SA"/>
    </w:rPr>
  </w:style>
  <w:style w:type="paragraph" w:customStyle="1" w:styleId="139">
    <w:name w:val="样式 113 10 磅"/>
    <w:pPr>
      <w:widowControl w:val="0"/>
      <w:jc w:val="both"/>
    </w:pPr>
    <w:rPr>
      <w:rFonts w:ascii="Calibri" w:eastAsia="宋体" w:cs="Arial" w:hAnsi="Calibri"/>
      <w:kern w:val="2"/>
      <w:sz w:val="21"/>
      <w:szCs w:val="24"/>
      <w:lang w:val="en-US" w:eastAsia="zh-CN" w:bidi="ar-SA"/>
    </w:rPr>
  </w:style>
  <w:style w:type="paragraph" w:customStyle="1" w:styleId="140">
    <w:name w:val="样式 114 10 磅"/>
    <w:pPr>
      <w:widowControl w:val="0"/>
      <w:jc w:val="both"/>
    </w:pPr>
    <w:rPr>
      <w:rFonts w:ascii="Calibri" w:eastAsia="宋体" w:cs="Arial" w:hAnsi="Calibri"/>
      <w:kern w:val="2"/>
      <w:sz w:val="21"/>
      <w:szCs w:val="24"/>
      <w:lang w:val="en-US" w:eastAsia="zh-CN" w:bidi="ar-SA"/>
    </w:rPr>
  </w:style>
  <w:style w:type="paragraph" w:customStyle="1" w:styleId="141">
    <w:name w:val="样式 115 10 磅"/>
    <w:pPr>
      <w:widowControl w:val="0"/>
      <w:jc w:val="both"/>
    </w:pPr>
    <w:rPr>
      <w:rFonts w:ascii="Calibri" w:eastAsia="宋体" w:cs="Arial" w:hAnsi="Calibri"/>
      <w:kern w:val="2"/>
      <w:sz w:val="21"/>
      <w:szCs w:val="24"/>
      <w:lang w:val="en-US" w:eastAsia="zh-CN" w:bidi="ar-SA"/>
    </w:rPr>
  </w:style>
  <w:style w:type="paragraph" w:customStyle="1" w:styleId="142">
    <w:name w:val="样式 116 10 磅"/>
    <w:pPr>
      <w:widowControl w:val="0"/>
      <w:jc w:val="both"/>
    </w:pPr>
    <w:rPr>
      <w:rFonts w:ascii="Calibri" w:eastAsia="宋体" w:cs="Arial" w:hAnsi="Calibri"/>
      <w:kern w:val="2"/>
      <w:sz w:val="21"/>
      <w:szCs w:val="24"/>
      <w:lang w:val="en-US" w:eastAsia="zh-CN" w:bidi="ar-SA"/>
    </w:rPr>
  </w:style>
  <w:style w:type="paragraph" w:customStyle="1" w:styleId="143">
    <w:name w:val="样式 117 10 磅"/>
    <w:pPr>
      <w:widowControl w:val="0"/>
      <w:jc w:val="both"/>
    </w:pPr>
    <w:rPr>
      <w:rFonts w:ascii="Calibri" w:eastAsia="宋体" w:cs="Arial" w:hAnsi="Calibri"/>
      <w:kern w:val="2"/>
      <w:sz w:val="21"/>
      <w:szCs w:val="24"/>
      <w:lang w:val="en-US" w:eastAsia="zh-CN" w:bidi="ar-SA"/>
    </w:rPr>
  </w:style>
  <w:style w:type="paragraph" w:customStyle="1" w:styleId="144">
    <w:name w:val="样式 118 10 磅"/>
    <w:pPr>
      <w:widowControl w:val="0"/>
      <w:jc w:val="both"/>
    </w:pPr>
    <w:rPr>
      <w:rFonts w:ascii="Calibri" w:eastAsia="宋体" w:cs="Arial" w:hAnsi="Calibri"/>
      <w:kern w:val="2"/>
      <w:sz w:val="21"/>
      <w:szCs w:val="24"/>
      <w:lang w:val="en-US" w:eastAsia="zh-CN" w:bidi="ar-SA"/>
    </w:rPr>
  </w:style>
  <w:style w:type="paragraph" w:customStyle="1" w:styleId="145">
    <w:name w:val="样式 119 10 磅"/>
    <w:pPr>
      <w:widowControl w:val="0"/>
      <w:jc w:val="both"/>
    </w:pPr>
    <w:rPr>
      <w:rFonts w:ascii="Calibri" w:eastAsia="宋体" w:cs="Arial" w:hAnsi="Calibri"/>
      <w:kern w:val="2"/>
      <w:sz w:val="21"/>
      <w:szCs w:val="24"/>
      <w:lang w:val="en-US" w:eastAsia="zh-CN" w:bidi="ar-SA"/>
    </w:rPr>
  </w:style>
  <w:style w:type="paragraph" w:customStyle="1" w:styleId="146">
    <w:name w:val="样式 120 10 磅"/>
    <w:pPr>
      <w:widowControl w:val="0"/>
      <w:jc w:val="both"/>
    </w:pPr>
    <w:rPr>
      <w:rFonts w:ascii="Calibri" w:eastAsia="宋体" w:cs="Arial" w:hAnsi="Calibri"/>
      <w:kern w:val="2"/>
      <w:sz w:val="21"/>
      <w:szCs w:val="24"/>
      <w:lang w:val="en-US" w:eastAsia="zh-CN" w:bidi="ar-SA"/>
    </w:rPr>
  </w:style>
  <w:style w:type="paragraph" w:customStyle="1" w:styleId="147">
    <w:name w:val="样式 121 10 磅"/>
    <w:pPr>
      <w:widowControl w:val="0"/>
      <w:jc w:val="both"/>
    </w:pPr>
    <w:rPr>
      <w:rFonts w:ascii="Calibri" w:eastAsia="宋体" w:cs="Arial" w:hAnsi="Calibri"/>
      <w:kern w:val="2"/>
      <w:sz w:val="21"/>
      <w:szCs w:val="24"/>
      <w:lang w:val="en-US" w:eastAsia="zh-CN" w:bidi="ar-SA"/>
    </w:rPr>
  </w:style>
  <w:style w:type="paragraph" w:customStyle="1" w:styleId="148">
    <w:name w:val="样式 122 10 磅"/>
    <w:pPr>
      <w:widowControl w:val="0"/>
      <w:jc w:val="both"/>
    </w:pPr>
    <w:rPr>
      <w:rFonts w:ascii="Calibri" w:eastAsia="宋体" w:cs="Arial" w:hAnsi="Calibri"/>
      <w:kern w:val="2"/>
      <w:sz w:val="21"/>
      <w:szCs w:val="24"/>
      <w:lang w:val="en-US" w:eastAsia="zh-CN" w:bidi="ar-SA"/>
    </w:rPr>
  </w:style>
  <w:style w:type="paragraph" w:customStyle="1" w:styleId="149">
    <w:name w:val="样式 123 10 磅"/>
    <w:pPr>
      <w:widowControl w:val="0"/>
      <w:jc w:val="both"/>
    </w:pPr>
    <w:rPr>
      <w:rFonts w:ascii="Calibri" w:eastAsia="宋体" w:cs="Arial" w:hAnsi="Calibri"/>
      <w:kern w:val="2"/>
      <w:sz w:val="21"/>
      <w:szCs w:val="24"/>
      <w:lang w:val="en-US" w:eastAsia="zh-CN" w:bidi="ar-SA"/>
    </w:rPr>
  </w:style>
  <w:style w:type="paragraph" w:customStyle="1" w:styleId="150">
    <w:name w:val="样式 124 10 磅"/>
    <w:pPr>
      <w:widowControl w:val="0"/>
      <w:jc w:val="both"/>
    </w:pPr>
    <w:rPr>
      <w:rFonts w:ascii="Calibri" w:eastAsia="宋体" w:cs="Arial" w:hAnsi="Calibri"/>
      <w:kern w:val="2"/>
      <w:sz w:val="21"/>
      <w:szCs w:val="24"/>
      <w:lang w:val="en-US" w:eastAsia="zh-CN" w:bidi="ar-SA"/>
    </w:rPr>
  </w:style>
  <w:style w:type="paragraph" w:customStyle="1" w:styleId="151">
    <w:name w:val="样式 125 10 磅"/>
    <w:pPr>
      <w:widowControl w:val="0"/>
      <w:jc w:val="both"/>
    </w:pPr>
    <w:rPr>
      <w:rFonts w:ascii="Calibri" w:eastAsia="宋体" w:cs="Arial" w:hAnsi="Calibri"/>
      <w:kern w:val="2"/>
      <w:sz w:val="21"/>
      <w:szCs w:val="24"/>
      <w:lang w:val="en-US" w:eastAsia="zh-CN" w:bidi="ar-SA"/>
    </w:rPr>
  </w:style>
  <w:style w:type="paragraph" w:customStyle="1" w:styleId="152">
    <w:name w:val="样式 126 10 磅"/>
    <w:pPr>
      <w:widowControl w:val="0"/>
      <w:jc w:val="both"/>
    </w:pPr>
    <w:rPr>
      <w:rFonts w:ascii="Calibri" w:eastAsia="宋体" w:cs="Arial" w:hAnsi="Calibri"/>
      <w:kern w:val="2"/>
      <w:sz w:val="21"/>
      <w:szCs w:val="24"/>
      <w:lang w:val="en-US" w:eastAsia="zh-CN" w:bidi="ar-SA"/>
    </w:rPr>
  </w:style>
  <w:style w:type="paragraph" w:customStyle="1" w:styleId="153">
    <w:name w:val="样式 127 10 磅"/>
    <w:pPr>
      <w:widowControl w:val="0"/>
      <w:jc w:val="both"/>
    </w:pPr>
    <w:rPr>
      <w:rFonts w:ascii="Calibri" w:eastAsia="宋体" w:cs="Arial" w:hAnsi="Calibri"/>
      <w:kern w:val="2"/>
      <w:sz w:val="21"/>
      <w:szCs w:val="24"/>
      <w:lang w:val="en-US" w:eastAsia="zh-CN" w:bidi="ar-SA"/>
    </w:rPr>
  </w:style>
  <w:style w:type="paragraph" w:customStyle="1" w:styleId="154">
    <w:name w:val="样式 128 10 磅"/>
    <w:pPr>
      <w:widowControl w:val="0"/>
      <w:jc w:val="both"/>
    </w:pPr>
    <w:rPr>
      <w:rFonts w:ascii="Calibri" w:eastAsia="宋体" w:cs="Arial" w:hAnsi="Calibri"/>
      <w:kern w:val="2"/>
      <w:sz w:val="21"/>
      <w:szCs w:val="24"/>
      <w:lang w:val="en-US" w:eastAsia="zh-CN" w:bidi="ar-SA"/>
    </w:rPr>
  </w:style>
  <w:style w:type="paragraph" w:customStyle="1" w:styleId="155">
    <w:name w:val="样式 129 10 磅"/>
    <w:pPr>
      <w:widowControl w:val="0"/>
      <w:jc w:val="both"/>
    </w:pPr>
    <w:rPr>
      <w:rFonts w:ascii="Calibri" w:eastAsia="宋体" w:cs="Arial" w:hAnsi="Calibri"/>
      <w:kern w:val="2"/>
      <w:sz w:val="21"/>
      <w:szCs w:val="24"/>
      <w:lang w:val="en-US" w:eastAsia="zh-CN" w:bidi="ar-SA"/>
    </w:rPr>
  </w:style>
  <w:style w:type="paragraph" w:customStyle="1" w:styleId="156">
    <w:name w:val="样式 130 10 磅"/>
    <w:pPr>
      <w:widowControl w:val="0"/>
      <w:jc w:val="both"/>
    </w:pPr>
    <w:rPr>
      <w:rFonts w:ascii="Calibri" w:eastAsia="宋体" w:cs="Arial" w:hAnsi="Calibri"/>
      <w:kern w:val="2"/>
      <w:sz w:val="21"/>
      <w:szCs w:val="24"/>
      <w:lang w:val="en-US" w:eastAsia="zh-CN" w:bidi="ar-SA"/>
    </w:rPr>
  </w:style>
  <w:style w:type="paragraph" w:customStyle="1" w:styleId="157">
    <w:name w:val="样式 131 10 磅"/>
    <w:pPr>
      <w:widowControl w:val="0"/>
      <w:jc w:val="both"/>
    </w:pPr>
    <w:rPr>
      <w:rFonts w:ascii="Calibri" w:eastAsia="宋体" w:cs="Arial" w:hAnsi="Calibri"/>
      <w:kern w:val="2"/>
      <w:sz w:val="21"/>
      <w:szCs w:val="24"/>
      <w:lang w:val="en-US" w:eastAsia="zh-CN" w:bidi="ar-SA"/>
    </w:rPr>
  </w:style>
  <w:style w:type="paragraph" w:customStyle="1" w:styleId="158">
    <w:name w:val="样式 132 10 磅"/>
    <w:pPr>
      <w:widowControl w:val="0"/>
      <w:jc w:val="both"/>
    </w:pPr>
    <w:rPr>
      <w:rFonts w:ascii="Calibri" w:eastAsia="宋体" w:cs="Arial" w:hAnsi="Calibri"/>
      <w:kern w:val="2"/>
      <w:sz w:val="21"/>
      <w:szCs w:val="24"/>
      <w:lang w:val="en-US" w:eastAsia="zh-CN" w:bidi="ar-SA"/>
    </w:rPr>
  </w:style>
  <w:style w:type="paragraph" w:customStyle="1" w:styleId="159">
    <w:name w:val="样式 133 10 磅"/>
    <w:pPr>
      <w:widowControl w:val="0"/>
      <w:jc w:val="both"/>
    </w:pPr>
    <w:rPr>
      <w:rFonts w:ascii="Calibri" w:eastAsia="宋体" w:cs="Arial" w:hAnsi="Calibri"/>
      <w:kern w:val="2"/>
      <w:sz w:val="21"/>
      <w:szCs w:val="24"/>
      <w:lang w:val="en-US" w:eastAsia="zh-CN" w:bidi="ar-SA"/>
    </w:rPr>
  </w:style>
  <w:style w:type="paragraph" w:customStyle="1" w:styleId="160">
    <w:name w:val="样式 134 10 磅"/>
    <w:pPr>
      <w:widowControl w:val="0"/>
      <w:jc w:val="both"/>
    </w:pPr>
    <w:rPr>
      <w:rFonts w:ascii="Calibri" w:eastAsia="宋体" w:cs="Arial" w:hAnsi="Calibri"/>
      <w:kern w:val="2"/>
      <w:sz w:val="21"/>
      <w:szCs w:val="24"/>
      <w:lang w:val="en-US" w:eastAsia="zh-CN" w:bidi="ar-SA"/>
    </w:rPr>
  </w:style>
  <w:style w:type="paragraph" w:customStyle="1" w:styleId="161">
    <w:name w:val="样式 135 10 磅"/>
    <w:pPr>
      <w:widowControl w:val="0"/>
      <w:jc w:val="both"/>
    </w:pPr>
    <w:rPr>
      <w:rFonts w:ascii="Calibri" w:eastAsia="宋体" w:cs="Arial" w:hAnsi="Calibri"/>
      <w:kern w:val="2"/>
      <w:sz w:val="21"/>
      <w:szCs w:val="24"/>
      <w:lang w:val="en-US" w:eastAsia="zh-CN" w:bidi="ar-SA"/>
    </w:rPr>
  </w:style>
  <w:style w:type="paragraph" w:customStyle="1" w:styleId="162">
    <w:name w:val="样式 136 10 磅"/>
    <w:pPr>
      <w:widowControl w:val="0"/>
      <w:jc w:val="both"/>
    </w:pPr>
    <w:rPr>
      <w:rFonts w:ascii="Calibri" w:eastAsia="宋体" w:cs="Arial" w:hAnsi="Calibri"/>
      <w:kern w:val="2"/>
      <w:sz w:val="21"/>
      <w:szCs w:val="24"/>
      <w:lang w:val="en-US" w:eastAsia="zh-CN" w:bidi="ar-SA"/>
    </w:rPr>
  </w:style>
  <w:style w:type="paragraph" w:customStyle="1" w:styleId="163">
    <w:name w:val="样式 137 10 磅"/>
    <w:pPr>
      <w:widowControl w:val="0"/>
      <w:jc w:val="both"/>
    </w:pPr>
    <w:rPr>
      <w:rFonts w:ascii="Calibri" w:eastAsia="宋体" w:cs="Arial" w:hAnsi="Calibri"/>
      <w:kern w:val="2"/>
      <w:sz w:val="21"/>
      <w:szCs w:val="24"/>
      <w:lang w:val="en-US" w:eastAsia="zh-CN" w:bidi="ar-SA"/>
    </w:rPr>
  </w:style>
  <w:style w:type="paragraph" w:customStyle="1" w:styleId="164">
    <w:name w:val="样式 138 10 磅"/>
    <w:pPr>
      <w:widowControl w:val="0"/>
      <w:jc w:val="both"/>
    </w:pPr>
    <w:rPr>
      <w:rFonts w:ascii="Calibri" w:eastAsia="宋体" w:cs="Arial" w:hAnsi="Calibri"/>
      <w:kern w:val="2"/>
      <w:sz w:val="21"/>
      <w:szCs w:val="24"/>
      <w:lang w:val="en-US" w:eastAsia="zh-CN" w:bidi="ar-SA"/>
    </w:rPr>
  </w:style>
  <w:style w:type="paragraph" w:customStyle="1" w:styleId="165">
    <w:name w:val="样式 139 10 磅"/>
    <w:pPr>
      <w:widowControl w:val="0"/>
      <w:jc w:val="both"/>
    </w:pPr>
    <w:rPr>
      <w:rFonts w:ascii="Calibri" w:eastAsia="宋体" w:cs="Arial" w:hAnsi="Calibri"/>
      <w:kern w:val="2"/>
      <w:sz w:val="21"/>
      <w:szCs w:val="24"/>
      <w:lang w:val="en-US" w:eastAsia="zh-CN" w:bidi="ar-SA"/>
    </w:rPr>
  </w:style>
  <w:style w:type="paragraph" w:customStyle="1" w:styleId="166">
    <w:name w:val="样式 140 10 磅"/>
    <w:pPr>
      <w:widowControl w:val="0"/>
      <w:jc w:val="both"/>
    </w:pPr>
    <w:rPr>
      <w:rFonts w:ascii="Calibri" w:eastAsia="宋体" w:cs="Arial" w:hAnsi="Calibri"/>
      <w:kern w:val="2"/>
      <w:sz w:val="21"/>
      <w:szCs w:val="24"/>
      <w:lang w:val="en-US" w:eastAsia="zh-CN" w:bidi="ar-SA"/>
    </w:rPr>
  </w:style>
  <w:style w:type="paragraph" w:customStyle="1" w:styleId="167">
    <w:name w:val="样式 141 10 磅"/>
    <w:pPr>
      <w:widowControl w:val="0"/>
      <w:jc w:val="both"/>
    </w:pPr>
    <w:rPr>
      <w:rFonts w:ascii="Calibri" w:eastAsia="宋体" w:cs="Arial" w:hAnsi="Calibri"/>
      <w:kern w:val="2"/>
      <w:sz w:val="21"/>
      <w:szCs w:val="24"/>
      <w:lang w:val="en-US" w:eastAsia="zh-CN" w:bidi="ar-SA"/>
    </w:rPr>
  </w:style>
  <w:style w:type="paragraph" w:customStyle="1" w:styleId="168">
    <w:name w:val="样式 142 10 磅"/>
    <w:pPr>
      <w:widowControl w:val="0"/>
      <w:jc w:val="both"/>
    </w:pPr>
    <w:rPr>
      <w:rFonts w:ascii="Calibri" w:eastAsia="宋体" w:cs="Arial" w:hAnsi="Calibri"/>
      <w:kern w:val="2"/>
      <w:sz w:val="21"/>
      <w:szCs w:val="24"/>
      <w:lang w:val="en-US" w:eastAsia="zh-CN" w:bidi="ar-SA"/>
    </w:rPr>
  </w:style>
  <w:style w:type="paragraph" w:customStyle="1" w:styleId="169">
    <w:name w:val="样式 143 10 磅"/>
    <w:pPr>
      <w:widowControl w:val="0"/>
      <w:jc w:val="both"/>
    </w:pPr>
    <w:rPr>
      <w:rFonts w:ascii="Calibri" w:eastAsia="宋体" w:cs="Arial" w:hAnsi="Calibri"/>
      <w:kern w:val="2"/>
      <w:sz w:val="21"/>
      <w:szCs w:val="24"/>
      <w:lang w:val="en-US" w:eastAsia="zh-CN" w:bidi="ar-SA"/>
    </w:rPr>
  </w:style>
  <w:style w:type="paragraph" w:customStyle="1" w:styleId="170">
    <w:name w:val="样式 144 10 磅"/>
    <w:pPr>
      <w:widowControl w:val="0"/>
      <w:jc w:val="both"/>
    </w:pPr>
    <w:rPr>
      <w:rFonts w:ascii="Calibri" w:eastAsia="宋体" w:cs="Arial" w:hAnsi="Calibri"/>
      <w:kern w:val="2"/>
      <w:sz w:val="21"/>
      <w:szCs w:val="24"/>
      <w:lang w:val="en-US" w:eastAsia="zh-CN" w:bidi="ar-SA"/>
    </w:rPr>
  </w:style>
  <w:style w:type="paragraph" w:customStyle="1" w:styleId="171">
    <w:name w:val="样式 145 10 磅"/>
    <w:pPr>
      <w:widowControl w:val="0"/>
      <w:jc w:val="both"/>
    </w:pPr>
    <w:rPr>
      <w:rFonts w:ascii="Calibri" w:eastAsia="宋体" w:cs="Arial" w:hAnsi="Calibri"/>
      <w:kern w:val="2"/>
      <w:sz w:val="21"/>
      <w:szCs w:val="24"/>
      <w:lang w:val="en-US" w:eastAsia="zh-CN" w:bidi="ar-SA"/>
    </w:rPr>
  </w:style>
  <w:style w:type="paragraph" w:customStyle="1" w:styleId="172">
    <w:name w:val="样式 146 10 磅"/>
    <w:pPr>
      <w:widowControl w:val="0"/>
      <w:jc w:val="both"/>
    </w:pPr>
    <w:rPr>
      <w:rFonts w:ascii="Calibri" w:eastAsia="宋体" w:cs="Arial" w:hAnsi="Calibri"/>
      <w:kern w:val="2"/>
      <w:sz w:val="21"/>
      <w:szCs w:val="24"/>
      <w:lang w:val="en-US" w:eastAsia="zh-CN" w:bidi="ar-SA"/>
    </w:rPr>
  </w:style>
  <w:style w:type="paragraph" w:customStyle="1" w:styleId="173">
    <w:name w:val="样式 147 10 磅"/>
    <w:pPr>
      <w:widowControl w:val="0"/>
      <w:jc w:val="both"/>
    </w:pPr>
    <w:rPr>
      <w:rFonts w:ascii="Calibri" w:eastAsia="宋体" w:cs="Arial" w:hAnsi="Calibri"/>
      <w:kern w:val="2"/>
      <w:sz w:val="21"/>
      <w:szCs w:val="24"/>
      <w:lang w:val="en-US" w:eastAsia="zh-CN" w:bidi="ar-SA"/>
    </w:rPr>
  </w:style>
  <w:style w:type="paragraph" w:customStyle="1" w:styleId="174">
    <w:name w:val="样式 148 10 磅"/>
    <w:pPr>
      <w:widowControl w:val="0"/>
      <w:jc w:val="both"/>
    </w:pPr>
    <w:rPr>
      <w:rFonts w:ascii="Calibri" w:eastAsia="宋体" w:cs="Arial" w:hAnsi="Calibri"/>
      <w:kern w:val="2"/>
      <w:sz w:val="21"/>
      <w:szCs w:val="24"/>
      <w:lang w:val="en-US" w:eastAsia="zh-CN" w:bidi="ar-SA"/>
    </w:rPr>
  </w:style>
  <w:style w:type="paragraph" w:customStyle="1" w:styleId="175">
    <w:name w:val="样式 149 10 磅"/>
    <w:pPr>
      <w:widowControl w:val="0"/>
      <w:jc w:val="both"/>
    </w:pPr>
    <w:rPr>
      <w:rFonts w:ascii="Calibri" w:eastAsia="宋体" w:cs="Arial" w:hAnsi="Calibri"/>
      <w:kern w:val="2"/>
      <w:sz w:val="21"/>
      <w:szCs w:val="24"/>
      <w:lang w:val="en-US" w:eastAsia="zh-CN" w:bidi="ar-SA"/>
    </w:rPr>
  </w:style>
  <w:style w:type="paragraph" w:customStyle="1" w:styleId="176">
    <w:name w:val="样式 150 10 磅"/>
    <w:pPr>
      <w:widowControl w:val="0"/>
      <w:jc w:val="both"/>
    </w:pPr>
    <w:rPr>
      <w:rFonts w:ascii="Calibri" w:eastAsia="宋体" w:cs="Arial" w:hAnsi="Calibri"/>
      <w:kern w:val="2"/>
      <w:sz w:val="21"/>
      <w:szCs w:val="24"/>
      <w:lang w:val="en-US" w:eastAsia="zh-CN" w:bidi="ar-SA"/>
    </w:rPr>
  </w:style>
  <w:style w:type="paragraph" w:customStyle="1" w:styleId="177">
    <w:name w:val="样式 151 10 磅"/>
    <w:pPr>
      <w:widowControl w:val="0"/>
      <w:jc w:val="both"/>
    </w:pPr>
    <w:rPr>
      <w:rFonts w:ascii="Calibri" w:eastAsia="宋体" w:cs="Arial" w:hAnsi="Calibri"/>
      <w:kern w:val="2"/>
      <w:sz w:val="21"/>
      <w:szCs w:val="24"/>
      <w:lang w:val="en-US" w:eastAsia="zh-CN" w:bidi="ar-SA"/>
    </w:rPr>
  </w:style>
  <w:style w:type="paragraph" w:customStyle="1" w:styleId="178">
    <w:name w:val="样式 152 10 磅"/>
    <w:pPr>
      <w:widowControl w:val="0"/>
      <w:jc w:val="both"/>
    </w:pPr>
    <w:rPr>
      <w:rFonts w:ascii="Calibri" w:eastAsia="宋体" w:cs="Arial" w:hAnsi="Calibri"/>
      <w:kern w:val="2"/>
      <w:sz w:val="21"/>
      <w:szCs w:val="24"/>
      <w:lang w:val="en-US" w:eastAsia="zh-CN" w:bidi="ar-SA"/>
    </w:rPr>
  </w:style>
  <w:style w:type="paragraph" w:customStyle="1" w:styleId="179">
    <w:name w:val="样式 153 10 磅"/>
    <w:pPr>
      <w:widowControl w:val="0"/>
      <w:jc w:val="both"/>
    </w:pPr>
    <w:rPr>
      <w:rFonts w:ascii="Calibri" w:eastAsia="宋体" w:cs="Arial" w:hAnsi="Calibri"/>
      <w:kern w:val="2"/>
      <w:sz w:val="21"/>
      <w:szCs w:val="24"/>
      <w:lang w:val="en-US" w:eastAsia="zh-CN" w:bidi="ar-SA"/>
    </w:rPr>
  </w:style>
  <w:style w:type="paragraph" w:customStyle="1" w:styleId="180">
    <w:name w:val="样式 154 10 磅"/>
    <w:pPr>
      <w:widowControl w:val="0"/>
      <w:jc w:val="both"/>
    </w:pPr>
    <w:rPr>
      <w:rFonts w:ascii="Calibri" w:eastAsia="宋体" w:cs="Arial" w:hAnsi="Calibri"/>
      <w:kern w:val="2"/>
      <w:sz w:val="21"/>
      <w:szCs w:val="24"/>
      <w:lang w:val="en-US" w:eastAsia="zh-CN" w:bidi="ar-SA"/>
    </w:rPr>
  </w:style>
  <w:style w:type="paragraph" w:customStyle="1" w:styleId="181">
    <w:name w:val="样式 155 10 磅"/>
    <w:pPr>
      <w:widowControl w:val="0"/>
      <w:jc w:val="both"/>
    </w:pPr>
    <w:rPr>
      <w:rFonts w:ascii="Calibri" w:eastAsia="宋体" w:cs="Arial" w:hAnsi="Calibri"/>
      <w:kern w:val="2"/>
      <w:sz w:val="21"/>
      <w:szCs w:val="24"/>
      <w:lang w:val="en-US" w:eastAsia="zh-CN" w:bidi="ar-SA"/>
    </w:rPr>
  </w:style>
  <w:style w:type="paragraph" w:customStyle="1" w:styleId="182">
    <w:name w:val="样式 156 10 磅"/>
    <w:pPr>
      <w:widowControl w:val="0"/>
      <w:jc w:val="both"/>
    </w:pPr>
    <w:rPr>
      <w:rFonts w:ascii="Calibri" w:eastAsia="宋体" w:cs="Arial" w:hAnsi="Calibri"/>
      <w:kern w:val="2"/>
      <w:sz w:val="21"/>
      <w:szCs w:val="24"/>
      <w:lang w:val="en-US" w:eastAsia="zh-CN" w:bidi="ar-SA"/>
    </w:rPr>
  </w:style>
  <w:style w:type="paragraph" w:customStyle="1" w:styleId="183">
    <w:name w:val="样式 157 10 磅"/>
    <w:pPr>
      <w:widowControl w:val="0"/>
      <w:jc w:val="both"/>
    </w:pPr>
    <w:rPr>
      <w:rFonts w:ascii="Calibri" w:eastAsia="宋体" w:cs="Arial" w:hAnsi="Calibri"/>
      <w:kern w:val="2"/>
      <w:sz w:val="21"/>
      <w:szCs w:val="24"/>
      <w:lang w:val="en-US" w:eastAsia="zh-CN" w:bidi="ar-SA"/>
    </w:rPr>
  </w:style>
  <w:style w:type="paragraph" w:customStyle="1" w:styleId="184">
    <w:name w:val="样式 158 10 磅"/>
    <w:pPr>
      <w:widowControl w:val="0"/>
      <w:jc w:val="both"/>
    </w:pPr>
    <w:rPr>
      <w:rFonts w:ascii="Calibri" w:eastAsia="宋体" w:cs="Arial" w:hAnsi="Calibri"/>
      <w:kern w:val="2"/>
      <w:sz w:val="21"/>
      <w:szCs w:val="24"/>
      <w:lang w:val="en-US" w:eastAsia="zh-CN" w:bidi="ar-SA"/>
    </w:rPr>
  </w:style>
  <w:style w:type="paragraph" w:customStyle="1" w:styleId="185">
    <w:name w:val="样式 159 10 磅"/>
    <w:pPr>
      <w:widowControl w:val="0"/>
      <w:jc w:val="both"/>
    </w:pPr>
    <w:rPr>
      <w:rFonts w:ascii="Calibri" w:eastAsia="宋体" w:cs="Arial" w:hAnsi="Calibri"/>
      <w:kern w:val="2"/>
      <w:sz w:val="21"/>
      <w:szCs w:val="24"/>
      <w:lang w:val="en-US" w:eastAsia="zh-CN" w:bidi="ar-SA"/>
    </w:rPr>
  </w:style>
  <w:style w:type="paragraph" w:customStyle="1" w:styleId="186">
    <w:name w:val="样式 160 10 磅"/>
    <w:pPr>
      <w:widowControl w:val="0"/>
      <w:jc w:val="both"/>
    </w:pPr>
    <w:rPr>
      <w:rFonts w:ascii="Calibri" w:eastAsia="宋体" w:cs="Arial" w:hAnsi="Calibri"/>
      <w:kern w:val="2"/>
      <w:sz w:val="21"/>
      <w:szCs w:val="24"/>
      <w:lang w:val="en-US" w:eastAsia="zh-CN" w:bidi="ar-SA"/>
    </w:rPr>
  </w:style>
  <w:style w:type="paragraph" w:customStyle="1" w:styleId="187">
    <w:name w:val="样式 161 10 磅"/>
    <w:pPr>
      <w:widowControl w:val="0"/>
      <w:jc w:val="both"/>
    </w:pPr>
    <w:rPr>
      <w:rFonts w:ascii="Calibri" w:eastAsia="宋体" w:cs="Arial" w:hAnsi="Calibri"/>
      <w:kern w:val="2"/>
      <w:sz w:val="21"/>
      <w:szCs w:val="24"/>
      <w:lang w:val="en-US" w:eastAsia="zh-CN" w:bidi="ar-SA"/>
    </w:rPr>
  </w:style>
  <w:style w:type="paragraph" w:customStyle="1" w:styleId="188">
    <w:name w:val="样式 162 10 磅"/>
    <w:pPr>
      <w:widowControl w:val="0"/>
      <w:jc w:val="both"/>
    </w:pPr>
    <w:rPr>
      <w:rFonts w:ascii="Calibri" w:eastAsia="宋体" w:cs="Arial" w:hAnsi="Calibri"/>
      <w:kern w:val="2"/>
      <w:sz w:val="21"/>
      <w:szCs w:val="24"/>
      <w:lang w:val="en-US" w:eastAsia="zh-CN" w:bidi="ar-SA"/>
    </w:rPr>
  </w:style>
  <w:style w:type="paragraph" w:customStyle="1" w:styleId="189">
    <w:name w:val="样式 163 10 磅"/>
    <w:pPr>
      <w:widowControl w:val="0"/>
      <w:jc w:val="both"/>
    </w:pPr>
    <w:rPr>
      <w:rFonts w:ascii="Calibri" w:eastAsia="宋体" w:cs="Arial" w:hAnsi="Calibri"/>
      <w:kern w:val="2"/>
      <w:sz w:val="21"/>
      <w:szCs w:val="24"/>
      <w:lang w:val="en-US" w:eastAsia="zh-CN" w:bidi="ar-SA"/>
    </w:rPr>
  </w:style>
  <w:style w:type="paragraph" w:customStyle="1" w:styleId="190">
    <w:name w:val="样式 164 10 磅"/>
    <w:pPr>
      <w:widowControl w:val="0"/>
      <w:jc w:val="both"/>
    </w:pPr>
    <w:rPr>
      <w:rFonts w:ascii="Calibri" w:eastAsia="宋体" w:cs="Arial" w:hAnsi="Calibri"/>
      <w:kern w:val="2"/>
      <w:sz w:val="21"/>
      <w:szCs w:val="24"/>
      <w:lang w:val="en-US" w:eastAsia="zh-CN" w:bidi="ar-SA"/>
    </w:rPr>
  </w:style>
  <w:style w:type="paragraph" w:customStyle="1" w:styleId="191">
    <w:name w:val="样式 165 10 磅"/>
    <w:pPr>
      <w:widowControl w:val="0"/>
      <w:jc w:val="both"/>
    </w:pPr>
    <w:rPr>
      <w:rFonts w:ascii="Calibri" w:eastAsia="宋体" w:cs="Arial" w:hAnsi="Calibri"/>
      <w:kern w:val="2"/>
      <w:sz w:val="21"/>
      <w:szCs w:val="24"/>
      <w:lang w:val="en-US" w:eastAsia="zh-CN" w:bidi="ar-SA"/>
    </w:rPr>
  </w:style>
  <w:style w:type="paragraph" w:customStyle="1" w:styleId="289">
    <w:name w:val="样式 166 10 磅"/>
    <w:pPr>
      <w:widowControl w:val="0"/>
      <w:jc w:val="both"/>
    </w:pPr>
    <w:rPr>
      <w:rFonts w:ascii="Calibri" w:eastAsia="宋体" w:cs="Arial" w:hAnsi="Calibri"/>
      <w:kern w:val="2"/>
      <w:sz w:val="21"/>
      <w:szCs w:val="24"/>
      <w:lang w:val="en-US" w:eastAsia="zh-CN" w:bidi="ar-SA"/>
    </w:rPr>
  </w:style>
  <w:style w:type="paragraph" w:customStyle="1" w:styleId="290">
    <w:name w:val="样式 167 10 磅"/>
    <w:pPr>
      <w:widowControl w:val="0"/>
      <w:jc w:val="both"/>
    </w:pPr>
    <w:rPr>
      <w:rFonts w:ascii="Calibri" w:eastAsia="宋体" w:cs="Arial" w:hAnsi="Calibri"/>
      <w:kern w:val="2"/>
      <w:sz w:val="21"/>
      <w:szCs w:val="24"/>
      <w:lang w:val="en-US" w:eastAsia="zh-CN" w:bidi="ar-SA"/>
    </w:rPr>
  </w:style>
  <w:style w:type="paragraph" w:customStyle="1" w:styleId="291">
    <w:name w:val="样式 168 10 磅"/>
    <w:pPr>
      <w:widowControl w:val="0"/>
      <w:jc w:val="both"/>
    </w:pPr>
    <w:rPr>
      <w:rFonts w:ascii="Calibri" w:eastAsia="宋体" w:cs="Arial" w:hAnsi="Calibri"/>
      <w:kern w:val="2"/>
      <w:sz w:val="21"/>
      <w:szCs w:val="24"/>
      <w:lang w:val="en-US" w:eastAsia="zh-CN" w:bidi="ar-SA"/>
    </w:rPr>
  </w:style>
  <w:style w:type="paragraph" w:customStyle="1" w:styleId="292">
    <w:name w:val="样式 169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245</TotalTime>
  <Application>Yozo_Office</Application>
  <Pages>3</Pages>
  <Words>1195</Words>
  <Characters>1210</Characters>
  <Lines>59</Lines>
  <Paragraphs>46</Paragraphs>
  <CharactersWithSpaces>1218</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杨璐</dc:creator>
  <cp:lastModifiedBy>牧仁</cp:lastModifiedBy>
  <cp:revision>12</cp:revision>
  <cp:lastPrinted>2026-04-09T07:25:57Z</cp:lastPrinted>
  <dcterms:created xsi:type="dcterms:W3CDTF">2025-08-08T09:37:00Z</dcterms:created>
  <dcterms:modified xsi:type="dcterms:W3CDTF">2026-04-09T07:38:45Z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eyJoZGlkIjoiY2NhMGM3YjkwYzZhZjE2NzhkYzc5NzRkZjU1YmU5OTYiLCJ1c2VySWQiOiIzMTgzMzE3NTgifQ==</vt:lpwstr>
  </property>
  <property fmtid="{D5CDD505-2E9C-101B-9397-08002B2CF9AE}" pid="3" name="KSOProductBuildVer">
    <vt:lpwstr>2052-12.1.0.23542</vt:lpwstr>
  </property>
  <property fmtid="{D5CDD505-2E9C-101B-9397-08002B2CF9AE}" pid="4" name="ICV">
    <vt:lpwstr>B362E6F743FC422786852A81DF23C79B_12</vt:lpwstr>
  </property>
</Properties>
</file>