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ind w:firstLineChars="450" w:firstLine="2456"/>
        <w:rPr>
          <w:rFonts w:ascii="方正小标宋_GBK" w:eastAsia="方正小标宋_GBK" w:cs="方正小标宋_GBK"/>
          <w:sz w:val="44"/>
          <w:szCs w:val="44"/>
        </w:rPr>
      </w:pPr>
      <w:bookmarkStart w:id="0" w:name="_GoBack"/>
      <w:bookmarkEnd w:id="0"/>
      <w:r>
        <w:rPr>
          <w:rFonts w:ascii="方正小标宋_GBK" w:eastAsia="方正小标宋_GBK" w:cs="方正小标宋_GBK" w:hint="eastAsia"/>
          <w:sz w:val="44"/>
          <w:szCs w:val="44"/>
        </w:rPr>
        <w:t>比选采购需求书</w:t>
      </w:r>
    </w:p>
    <w:tbl>
      <w:tblPr>
        <w:jc w:val="lef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795"/>
        <w:gridCol w:w="6727"/>
      </w:tblGrid>
      <w:tr>
        <w:tc>
          <w:tcPr>
            <w:tcW w:w="8522" w:type="dxa"/>
            <w:gridSpan w:val="2"/>
            <w:vAlign w:val="center"/>
          </w:tcPr>
          <w:p>
            <w:pPr>
              <w:spacing w:line="560" w:lineRule="exact"/>
              <w:jc w:val="center"/>
              <w:rPr>
                <w:rFonts w:ascii="方正仿宋_GBK" w:eastAsia="方正仿宋_GBK" w:cs="方正仿宋_GBK"/>
                <w:sz w:val="28"/>
                <w:szCs w:val="28"/>
              </w:rPr>
            </w:pPr>
            <w:r>
              <w:rPr>
                <w:rFonts w:ascii="方正楷体_GBK" w:eastAsia="方正楷体_GBK" w:cs="方正楷体_GBK" w:hint="eastAsia"/>
                <w:sz w:val="32"/>
                <w:szCs w:val="32"/>
              </w:rPr>
              <w:t>基础信息栏</w:t>
            </w:r>
          </w:p>
        </w:tc>
      </w:tr>
      <w:tr>
        <w:tc>
          <w:tcPr>
            <w:tcW w:w="1795"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项目名称</w:t>
            </w:r>
          </w:p>
        </w:tc>
        <w:tc>
          <w:tcPr>
            <w:tcW w:w="6727" w:type="dxa"/>
            <w:vAlign w:val="center"/>
          </w:tcPr>
          <w:p>
            <w:pPr>
              <w:spacing w:line="400" w:lineRule="exact"/>
              <w:rPr>
                <w:rFonts w:ascii="方正仿宋_GBK" w:eastAsia="方正仿宋_GBK" w:cs="方正仿宋_GBK"/>
                <w:sz w:val="30"/>
                <w:szCs w:val="28"/>
              </w:rPr>
            </w:pPr>
            <w:r>
              <w:rPr>
                <w:rFonts w:ascii="Times New Roman" w:eastAsia="方正仿宋_GBK" w:cs="Times New Roman" w:hAnsi="Times New Roman" w:hint="eastAsia"/>
                <w:sz w:val="28"/>
                <w:szCs w:val="28"/>
              </w:rPr>
              <w:t>东乌海关业务用房化粪池清理</w:t>
            </w:r>
            <w:r>
              <w:rPr>
                <w:rFonts w:ascii="Times New Roman" w:eastAsia="方正仿宋_GBK" w:cs="Times New Roman" w:hAnsi="Times New Roman"/>
                <w:sz w:val="28"/>
                <w:szCs w:val="28"/>
              </w:rPr>
              <w:t>服务</w:t>
            </w:r>
            <w:r>
              <w:rPr>
                <w:rFonts w:ascii="Times New Roman" w:eastAsia="方正仿宋_GBK" w:cs="Times New Roman" w:hAnsi="Times New Roman" w:hint="eastAsia"/>
                <w:sz w:val="28"/>
                <w:szCs w:val="28"/>
              </w:rPr>
              <w:t>项目</w:t>
            </w:r>
          </w:p>
        </w:tc>
      </w:tr>
      <w:tr>
        <w:trPr>
          <w:trHeight w:val="918"/>
        </w:trPr>
        <w:tc>
          <w:tcPr>
            <w:tcW w:w="1795"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采购预算</w:t>
            </w:r>
          </w:p>
        </w:tc>
        <w:tc>
          <w:tcPr>
            <w:tcW w:w="6727"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sz w:val="28"/>
                <w:szCs w:val="28"/>
                <w:lang w:val="en-US" w:eastAsia="zh-CN"/>
              </w:rPr>
              <w:t>20000</w:t>
            </w:r>
            <w:r>
              <w:rPr>
                <w:rFonts w:ascii="方正仿宋_GBK" w:eastAsia="方正仿宋_GBK" w:cs="方正仿宋_GBK" w:hint="eastAsia"/>
                <w:sz w:val="28"/>
                <w:szCs w:val="28"/>
                <w:lang w:val="en-US" w:eastAsia="zh-CN"/>
              </w:rPr>
              <w:t>.00</w:t>
            </w:r>
            <w:r>
              <w:rPr>
                <w:rFonts w:ascii="方正仿宋_GBK" w:eastAsia="方正仿宋_GBK" w:cs="方正仿宋_GBK" w:hint="eastAsia"/>
                <w:sz w:val="28"/>
                <w:szCs w:val="28"/>
              </w:rPr>
              <w:t>元</w:t>
            </w:r>
            <w:r>
              <w:rPr>
                <w:rFonts w:ascii="方正仿宋_GBK" w:eastAsia="方正仿宋_GBK" w:cs="方正仿宋_GBK"/>
                <w:sz w:val="28"/>
                <w:szCs w:val="28"/>
              </w:rPr>
              <w:t>（2026年上半年服务费）</w:t>
            </w:r>
          </w:p>
        </w:tc>
      </w:tr>
      <w:tr>
        <w:tc>
          <w:tcPr>
            <w:tcW w:w="1795"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评审方法</w:t>
            </w:r>
          </w:p>
        </w:tc>
        <w:tc>
          <w:tcPr>
            <w:tcW w:w="6727" w:type="dxa"/>
            <w:vAlign w:val="center"/>
          </w:tcPr>
          <w:p>
            <w:pPr>
              <w:pStyle w:val="28"/>
              <w:spacing w:line="400" w:lineRule="exact"/>
              <w:jc w:val="left"/>
              <w:rPr>
                <w:rFonts w:ascii="方正仿宋_GBK" w:eastAsia="方正仿宋_GBK" w:cs="方正仿宋_GBK"/>
                <w:sz w:val="28"/>
                <w:szCs w:val="28"/>
              </w:rPr>
            </w:pPr>
            <w:r>
              <w:rPr>
                <w:rFonts w:ascii="方正仿宋_GBK" w:eastAsia="方正仿宋_GBK" w:cs="方正仿宋_GBK" w:hint="eastAsia"/>
                <w:sz w:val="28"/>
                <w:szCs w:val="28"/>
              </w:rPr>
              <w:sym w:font="Wingdings 2" w:char="F052"/>
            </w:r>
            <w:r>
              <w:rPr>
                <w:rFonts w:ascii="方正仿宋_GBK" w:eastAsia="方正仿宋_GBK" w:cs="方正仿宋_GBK" w:hint="eastAsia"/>
                <w:sz w:val="28"/>
                <w:szCs w:val="28"/>
              </w:rPr>
              <w:t>最低价法</w:t>
            </w:r>
          </w:p>
          <w:p>
            <w:pPr>
              <w:spacing w:line="400" w:lineRule="exact"/>
              <w:jc w:val="left"/>
              <w:rPr>
                <w:rFonts w:ascii="方正仿宋_GBK" w:eastAsia="方正仿宋_GBK" w:cs="方正仿宋_GBK"/>
                <w:sz w:val="28"/>
                <w:szCs w:val="28"/>
              </w:rPr>
            </w:pPr>
            <w:r>
              <w:rPr>
                <w:rFonts w:ascii="方正仿宋_GBK" w:eastAsia="方正仿宋_GBK" w:cs="方正仿宋_GBK" w:hint="eastAsia"/>
                <w:sz w:val="28"/>
                <w:szCs w:val="28"/>
              </w:rPr>
              <w:sym w:font="Wingdings 2" w:char="A3"/>
            </w:r>
            <w:r>
              <w:rPr>
                <w:rFonts w:ascii="方正仿宋_GBK" w:eastAsia="方正仿宋_GBK" w:cs="方正仿宋_GBK" w:hint="eastAsia"/>
                <w:sz w:val="28"/>
                <w:szCs w:val="28"/>
              </w:rPr>
              <w:t>综合评分法（权重：价格XX%、评审因素XX%）</w:t>
            </w:r>
          </w:p>
        </w:tc>
      </w:tr>
      <w:tr>
        <w:tc>
          <w:tcPr>
            <w:tcW w:w="8522" w:type="dxa"/>
            <w:gridSpan w:val="2"/>
            <w:vAlign w:val="center"/>
          </w:tcPr>
          <w:p>
            <w:pPr>
              <w:spacing w:line="560" w:lineRule="exact"/>
              <w:jc w:val="center"/>
              <w:rPr>
                <w:rFonts w:ascii="方正仿宋_GBK" w:eastAsia="方正仿宋_GBK" w:cs="方正仿宋_GBK"/>
                <w:sz w:val="28"/>
                <w:szCs w:val="28"/>
              </w:rPr>
            </w:pPr>
            <w:r>
              <w:rPr>
                <w:rFonts w:ascii="方正楷体_GBK" w:eastAsia="方正楷体_GBK" w:cs="方正楷体_GBK" w:hint="eastAsia"/>
                <w:sz w:val="32"/>
                <w:szCs w:val="32"/>
              </w:rPr>
              <w:t>详细需求栏</w:t>
            </w:r>
          </w:p>
        </w:tc>
      </w:tr>
      <w:tr>
        <w:trPr>
          <w:trHeight w:val="3702"/>
        </w:trPr>
        <w:tc>
          <w:tcPr>
            <w:tcW w:w="1795" w:type="dxa"/>
            <w:tcBorders>
              <w:top w:val="single" w:sz="4" w:space="0" w:color="auto"/>
              <w:left w:val="single" w:sz="4" w:space="0" w:color="auto"/>
              <w:bottom w:val="single" w:sz="4" w:space="0" w:color="auto"/>
              <w:right w:val="single" w:sz="4" w:space="0" w:color="auto"/>
            </w:tcBorders>
            <w:noWrap/>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说明</w:t>
            </w:r>
          </w:p>
        </w:tc>
        <w:tc>
          <w:tcPr>
            <w:tcW w:w="6727" w:type="dxa"/>
            <w:tcBorders>
              <w:top w:val="single" w:sz="4" w:space="0" w:color="auto"/>
              <w:left w:val="single" w:sz="4" w:space="0" w:color="auto"/>
              <w:bottom w:val="single" w:sz="4" w:space="0" w:color="auto"/>
              <w:right w:val="single" w:sz="4" w:space="0" w:color="auto"/>
            </w:tcBorders>
            <w:noWrap/>
            <w:vAlign w:val="center"/>
          </w:tcPr>
          <w:p>
            <w:pPr>
              <w:spacing w:line="400" w:lineRule="exact"/>
              <w:ind w:firstLineChars="50" w:firstLine="193"/>
              <w:rPr>
                <w:rFonts w:ascii="Times New Roman" w:eastAsia="方正仿宋_GBK" w:cs="Times New Roman" w:hAnsi="Times New Roman"/>
                <w:sz w:val="28"/>
                <w:szCs w:val="28"/>
              </w:rPr>
            </w:pPr>
            <w:r>
              <w:rPr>
                <w:rFonts w:ascii="Times New Roman" w:eastAsia="方正仿宋_GBK" w:cs="Times New Roman" w:hAnsi="Times New Roman"/>
                <w:sz w:val="28"/>
                <w:szCs w:val="28"/>
              </w:rPr>
              <w:t>1. 不满足资格条件的响应文件将按无效响应文件处理。</w:t>
            </w:r>
          </w:p>
          <w:p>
            <w:pPr>
              <w:spacing w:line="400" w:lineRule="exact"/>
              <w:ind w:firstLineChars="50" w:firstLine="193"/>
              <w:rPr>
                <w:rFonts w:ascii="方正仿宋_GBK" w:eastAsia="方正仿宋_GBK" w:cs="方正仿宋_GBK"/>
                <w:sz w:val="28"/>
                <w:szCs w:val="28"/>
              </w:rPr>
            </w:pPr>
            <w:r>
              <w:rPr>
                <w:rFonts w:ascii="Times New Roman" w:eastAsia="方正仿宋_GBK" w:cs="Times New Roman" w:hAnsi="Times New Roman"/>
                <w:sz w:val="28"/>
                <w:szCs w:val="28"/>
              </w:rPr>
              <w:t xml:space="preserve">2. </w:t>
            </w:r>
            <w:r>
              <w:rPr>
                <w:rFonts w:ascii="方正仿宋_GBK" w:eastAsia="方正仿宋_GBK" w:cs="方正仿宋_GBK" w:hint="eastAsia"/>
                <w:sz w:val="28"/>
                <w:szCs w:val="28"/>
              </w:rPr>
              <w:t xml:space="preserve">详细需求栏中所有加“★”项的需求均为实质性要求，不满足实质性要求的响应文件将按无效响应文件处理。 </w:t>
            </w:r>
          </w:p>
          <w:p>
            <w:pPr>
              <w:spacing w:line="400" w:lineRule="exact"/>
              <w:rPr>
                <w:rFonts w:ascii="方正仿宋_GBK" w:eastAsia="方正仿宋_GBK" w:cs="方正仿宋_GBK"/>
                <w:sz w:val="28"/>
                <w:szCs w:val="28"/>
              </w:rPr>
            </w:pPr>
            <w:r>
              <w:rPr>
                <w:rFonts w:ascii="方正仿宋_GBK" w:eastAsia="方正仿宋_GBK" w:cs="方正仿宋_GBK" w:hint="eastAsia"/>
                <w:sz w:val="28"/>
                <w:szCs w:val="28"/>
              </w:rPr>
              <w:t>注：本采购项目为最低价采购模式</w:t>
            </w:r>
            <w:r>
              <w:rPr>
                <w:rFonts w:ascii="方正仿宋_GBK" w:eastAsia="方正仿宋_GBK" w:cs="方正仿宋_GBK"/>
                <w:sz w:val="28"/>
                <w:szCs w:val="28"/>
              </w:rPr>
              <w:t>。</w:t>
            </w:r>
          </w:p>
        </w:tc>
      </w:tr>
      <w:tr>
        <w:trPr>
          <w:trHeight w:val="893"/>
        </w:trPr>
        <w:tc>
          <w:tcPr>
            <w:tcW w:w="1795"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资格条件</w:t>
            </w:r>
          </w:p>
        </w:tc>
        <w:tc>
          <w:tcPr>
            <w:tcW w:w="6727" w:type="dxa"/>
            <w:vAlign w:val="center"/>
          </w:tcPr>
          <w:p>
            <w:pPr>
              <w:pStyle w:val="79"/>
              <w:spacing w:line="400" w:lineRule="exact"/>
              <w:ind w:firstLineChars="100" w:firstLine="386"/>
              <w:rPr>
                <w:rFonts w:ascii="Times New Roman" w:eastAsia="方正仿宋_GBK" w:cs="Times New Roman" w:hAnsi="Times New Roman" w:hint="eastAsia"/>
                <w:sz w:val="28"/>
                <w:szCs w:val="28"/>
              </w:rPr>
            </w:pPr>
            <w:r>
              <w:rPr>
                <w:rFonts w:ascii="Times New Roman" w:eastAsia="方正仿宋_GBK" w:cs="Times New Roman" w:hAnsi="Times New Roman"/>
                <w:sz w:val="28"/>
                <w:szCs w:val="28"/>
              </w:rPr>
              <w:t>1.</w:t>
            </w:r>
            <w:r>
              <w:rPr>
                <w:rFonts w:ascii="Times New Roman" w:eastAsia="方正仿宋_GBK" w:cs="Times New Roman" w:hAnsi="Times New Roman" w:hint="eastAsia"/>
                <w:sz w:val="28"/>
                <w:szCs w:val="28"/>
              </w:rPr>
              <w:t>具有独立法人资格，持有有效的营业执照，经营范围包含化粪池清理、管道疏通、环卫清运、污水处理等相关业务。</w:t>
            </w:r>
          </w:p>
          <w:p>
            <w:pPr>
              <w:pStyle w:val="79"/>
              <w:spacing w:line="400" w:lineRule="exact"/>
              <w:ind w:firstLineChars="100" w:firstLine="386"/>
              <w:rPr>
                <w:rFonts w:ascii="Times New Roman" w:eastAsia="方正仿宋_GBK" w:cs="Times New Roman" w:hAnsi="Times New Roman" w:hint="eastAsia"/>
                <w:sz w:val="28"/>
                <w:szCs w:val="28"/>
              </w:rPr>
            </w:pPr>
            <w:r>
              <w:rPr>
                <w:rFonts w:ascii="Times New Roman" w:eastAsia="方正仿宋_GBK" w:cs="Times New Roman" w:hAnsi="Times New Roman"/>
                <w:sz w:val="28"/>
                <w:szCs w:val="28"/>
              </w:rPr>
              <w:t>2.</w:t>
            </w:r>
            <w:r>
              <w:rPr>
                <w:rFonts w:ascii="Times New Roman" w:eastAsia="方正仿宋_GBK" w:cs="Times New Roman" w:hAnsi="Times New Roman" w:hint="eastAsia"/>
                <w:sz w:val="28"/>
                <w:szCs w:val="28"/>
              </w:rPr>
              <w:t>具备化粪池清掏、污水清运相关服务能力，拥有专业作业车辆、吸污设备、疏通机械及固定作业人员。</w:t>
            </w:r>
          </w:p>
          <w:p>
            <w:pPr>
              <w:pStyle w:val="79"/>
              <w:spacing w:line="400" w:lineRule="exact"/>
              <w:ind w:firstLineChars="100" w:firstLine="386"/>
              <w:rPr>
                <w:rFonts w:ascii="Times New Roman" w:eastAsia="方正仿宋_GBK" w:cs="Times New Roman" w:hAnsi="Times New Roman" w:hint="eastAsia"/>
                <w:sz w:val="28"/>
                <w:szCs w:val="28"/>
              </w:rPr>
            </w:pPr>
            <w:r>
              <w:rPr>
                <w:rFonts w:ascii="Times New Roman" w:eastAsia="方正仿宋_GBK" w:cs="Times New Roman" w:hAnsi="Times New Roman"/>
                <w:sz w:val="28"/>
                <w:szCs w:val="28"/>
              </w:rPr>
              <w:t>3.</w:t>
            </w:r>
            <w:r>
              <w:rPr>
                <w:rFonts w:ascii="Times New Roman" w:eastAsia="方正仿宋_GBK" w:cs="Times New Roman" w:hAnsi="Times New Roman" w:hint="eastAsia"/>
                <w:sz w:val="28"/>
                <w:szCs w:val="28"/>
              </w:rPr>
              <w:t>遵守环保及市容管理规定，污水、淤泥、垃圾须合规转运至指定处置点，不得随意倾倒。</w:t>
            </w:r>
          </w:p>
          <w:p>
            <w:pPr>
              <w:pStyle w:val="207"/>
              <w:keepNext w:val="0"/>
              <w:keepLines w:val="0"/>
              <w:widowControl/>
              <w:suppressLineNumbers w:val="0"/>
              <w:spacing w:line="400" w:lineRule="exact"/>
              <w:ind w:firstLineChars="100" w:firstLine="386"/>
              <w:jc w:val="left"/>
              <w:rPr>
                <w:rFonts w:ascii="Times New Roman" w:eastAsia="方正仿宋_GBK" w:cs="方正仿宋_GBK" w:hAnsi="Times New Roman" w:hint="eastAsia"/>
                <w:sz w:val="28"/>
                <w:szCs w:val="28"/>
              </w:rPr>
            </w:pPr>
            <w:r>
              <w:rPr>
                <w:rFonts w:ascii="Times New Roman" w:eastAsia="方正仿宋_GBK" w:cs="Times New Roman" w:hAnsi="Times New Roman"/>
                <w:sz w:val="28"/>
                <w:szCs w:val="28"/>
              </w:rPr>
              <w:t>4.</w:t>
            </w:r>
            <w:r>
              <w:rPr>
                <w:rFonts w:ascii="Times New Roman" w:eastAsia="方正仿宋_GBK" w:cs="Times New Roman" w:hAnsi="Times New Roman" w:hint="eastAsia"/>
                <w:sz w:val="28"/>
                <w:szCs w:val="28"/>
              </w:rPr>
              <w:t>近3年内无重大违法违规记录、无重大安全及质量事故。</w:t>
            </w:r>
          </w:p>
          <w:p>
            <w:pPr>
              <w:pStyle w:val="79"/>
              <w:spacing w:line="400" w:lineRule="exact"/>
              <w:ind w:firstLineChars="100" w:firstLine="386"/>
              <w:rPr>
                <w:rFonts w:ascii="Times New Roman" w:eastAsia="方正仿宋_GBK" w:cs="Times New Roman" w:hAnsi="Times New Roman" w:hint="eastAsia"/>
                <w:sz w:val="28"/>
                <w:szCs w:val="28"/>
              </w:rPr>
            </w:pPr>
            <w:r>
              <w:rPr>
                <w:rFonts w:ascii="Times New Roman" w:eastAsia="方正仿宋_GBK" w:cs="Times New Roman" w:hAnsi="Times New Roman"/>
                <w:sz w:val="28"/>
                <w:szCs w:val="28"/>
              </w:rPr>
              <w:t>5.</w:t>
            </w:r>
            <w:r>
              <w:rPr>
                <w:rFonts w:ascii="Times New Roman" w:eastAsia="方正仿宋_GBK" w:cs="Times New Roman" w:hAnsi="Times New Roman" w:hint="eastAsia"/>
                <w:sz w:val="28"/>
                <w:szCs w:val="28"/>
              </w:rPr>
              <w:t>本项目不接受联合体投标，不允许分包、转包</w:t>
            </w:r>
            <w:r>
              <w:rPr>
                <w:rFonts w:ascii="Times New Roman" w:eastAsia="方正仿宋_GBK" w:cs="Times New Roman" w:hAnsi="Times New Roman"/>
                <w:sz w:val="28"/>
                <w:szCs w:val="28"/>
              </w:rPr>
              <w:t>。</w:t>
            </w:r>
          </w:p>
        </w:tc>
      </w:tr>
      <w:tr>
        <w:trPr>
          <w:trHeight w:val="2373"/>
        </w:trPr>
        <w:tc>
          <w:tcPr>
            <w:tcW w:w="1795" w:type="dxa"/>
            <w:tcBorders>
              <w:top w:val="single" w:sz="4" w:space="0" w:color="auto"/>
              <w:left w:val="single" w:sz="4" w:space="0" w:color="auto"/>
              <w:bottom w:val="single" w:sz="4" w:space="0" w:color="auto"/>
              <w:right w:val="single" w:sz="4" w:space="0" w:color="auto"/>
            </w:tcBorders>
            <w:noWrap/>
            <w:vAlign w:val="center"/>
          </w:tcPr>
          <w:p>
            <w:pPr>
              <w:pStyle w:val="80"/>
              <w:spacing w:line="400" w:lineRule="exact"/>
              <w:ind w:firstLineChars="100" w:firstLine="386"/>
              <w:rPr>
                <w:rFonts w:ascii="Times New Roman" w:eastAsia="方正仿宋_GBK" w:cs="Times New Roman" w:hAnsi="Times New Roman"/>
                <w:sz w:val="28"/>
                <w:szCs w:val="28"/>
              </w:rPr>
            </w:pPr>
            <w:r>
              <w:rPr>
                <w:rFonts w:ascii="Times New Roman" w:eastAsia="方正仿宋_GBK" w:cs="Times New Roman" w:hAnsi="Times New Roman"/>
                <w:sz w:val="28"/>
                <w:szCs w:val="28"/>
              </w:rPr>
              <w:t>★实质性</w:t>
            </w:r>
          </w:p>
          <w:p>
            <w:pPr>
              <w:pStyle w:val="80"/>
              <w:spacing w:line="400" w:lineRule="exact"/>
              <w:ind w:firstLineChars="100" w:firstLine="386"/>
              <w:rPr>
                <w:rFonts w:ascii="Times New Roman" w:eastAsia="方正仿宋_GBK" w:cs="Times New Roman" w:hAnsi="Times New Roman"/>
                <w:sz w:val="28"/>
                <w:szCs w:val="28"/>
              </w:rPr>
            </w:pPr>
            <w:r>
              <w:rPr>
                <w:rFonts w:ascii="Times New Roman" w:eastAsia="方正仿宋_GBK" w:cs="Times New Roman" w:hAnsi="Times New Roman"/>
                <w:sz w:val="28"/>
                <w:szCs w:val="28"/>
              </w:rPr>
              <w:t>需求</w:t>
            </w:r>
          </w:p>
        </w:tc>
        <w:tc>
          <w:tcPr>
            <w:tcW w:w="6727" w:type="dxa"/>
            <w:tcBorders>
              <w:top w:val="single" w:sz="4" w:space="0" w:color="auto"/>
              <w:left w:val="single" w:sz="4" w:space="0" w:color="auto"/>
              <w:bottom w:val="single" w:sz="4" w:space="0" w:color="auto"/>
              <w:right w:val="single" w:sz="4" w:space="0" w:color="auto"/>
            </w:tcBorders>
            <w:noWrap/>
          </w:tcPr>
          <w:p>
            <w:pPr>
              <w:pStyle w:val="80"/>
              <w:spacing w:line="400" w:lineRule="exact"/>
              <w:ind w:firstLineChars="100" w:firstLine="386"/>
              <w:rPr>
                <w:rFonts w:ascii="Times New Roman" w:eastAsia="方正仿宋_GBK" w:cs="Times New Roman" w:hAnsi="Times New Roman"/>
                <w:sz w:val="28"/>
                <w:szCs w:val="28"/>
              </w:rPr>
            </w:pPr>
            <w:r>
              <w:rPr>
                <w:rFonts w:ascii="Times New Roman" w:eastAsia="方正仿宋_GBK" w:cs="Times New Roman" w:hAnsi="Times New Roman"/>
                <w:sz w:val="28"/>
                <w:szCs w:val="28"/>
              </w:rPr>
              <w:t>1.服务地点：东乌旗嘎达布其口岸海关业务用房及附属区域（含实验楼、H986业务用房等）</w:t>
            </w:r>
          </w:p>
          <w:p>
            <w:pPr>
              <w:pStyle w:val="80"/>
              <w:spacing w:line="400" w:lineRule="exact"/>
              <w:ind w:firstLineChars="100" w:firstLine="386"/>
              <w:rPr>
                <w:rFonts w:ascii="Times New Roman" w:eastAsia="方正仿宋_GBK" w:cs="Times New Roman" w:hAnsi="Times New Roman"/>
                <w:sz w:val="28"/>
                <w:szCs w:val="28"/>
              </w:rPr>
            </w:pPr>
            <w:r>
              <w:rPr>
                <w:rFonts w:ascii="Times New Roman" w:eastAsia="方正仿宋_GBK" w:cs="Times New Roman" w:hAnsi="Times New Roman"/>
                <w:sz w:val="28"/>
                <w:szCs w:val="28"/>
              </w:rPr>
              <w:t>2.服务内容：对区域内所有化粪池、污水井、排污管道进行定期清掏、抽污、清运、疏通、沉淀池淤泥清理以及排除排污管道异常跑水故障等。</w:t>
            </w:r>
          </w:p>
          <w:p>
            <w:pPr>
              <w:pStyle w:val="80"/>
              <w:spacing w:line="400" w:lineRule="exact"/>
              <w:ind w:firstLineChars="100" w:firstLine="386"/>
              <w:rPr>
                <w:rFonts w:ascii="Times New Roman" w:eastAsia="方正仿宋_GBK" w:cs="Times New Roman" w:hAnsi="Times New Roman"/>
                <w:sz w:val="28"/>
                <w:szCs w:val="28"/>
              </w:rPr>
            </w:pPr>
            <w:r>
              <w:rPr>
                <w:rFonts w:ascii="Times New Roman" w:eastAsia="方正仿宋_GBK" w:cs="Times New Roman" w:hAnsi="Times New Roman"/>
                <w:sz w:val="28"/>
                <w:szCs w:val="28"/>
              </w:rPr>
              <w:t>3.定期清理：对所有化粪池、隔油池每季度巡检一次，每半年全面清掏抽污一次；污水井、雨水井每月巡查，及时清淤疏通。</w:t>
            </w:r>
          </w:p>
          <w:p>
            <w:pPr>
              <w:pStyle w:val="80"/>
              <w:spacing w:line="400" w:lineRule="exact"/>
              <w:ind w:firstLineChars="100" w:firstLine="386"/>
              <w:rPr>
                <w:rFonts w:ascii="Times New Roman" w:eastAsia="方正仿宋_GBK" w:cs="Times New Roman" w:hAnsi="Times New Roman"/>
                <w:sz w:val="28"/>
                <w:szCs w:val="28"/>
              </w:rPr>
            </w:pPr>
            <w:r>
              <w:rPr>
                <w:rFonts w:ascii="Times New Roman" w:eastAsia="方正仿宋_GBK" w:cs="Times New Roman" w:hAnsi="Times New Roman"/>
                <w:sz w:val="28"/>
                <w:szCs w:val="28"/>
              </w:rPr>
              <w:t>4.作业标准：清掏彻底、池内淤泥杂物清运干净；作业现场围挡防护，完工后清理场地、恢复原貌，无异味残留、无环境污染。</w:t>
            </w:r>
          </w:p>
          <w:p>
            <w:pPr>
              <w:pStyle w:val="80"/>
              <w:spacing w:line="400" w:lineRule="exact"/>
              <w:ind w:firstLineChars="100" w:firstLine="386"/>
              <w:rPr>
                <w:rFonts w:ascii="Times New Roman" w:eastAsia="方正仿宋_GBK" w:cs="Times New Roman" w:hAnsi="Times New Roman"/>
                <w:sz w:val="28"/>
                <w:szCs w:val="28"/>
              </w:rPr>
            </w:pPr>
            <w:r>
              <w:rPr>
                <w:rFonts w:ascii="Times New Roman" w:eastAsia="方正仿宋_GBK" w:cs="Times New Roman" w:hAnsi="Times New Roman"/>
                <w:sz w:val="28"/>
                <w:szCs w:val="28"/>
              </w:rPr>
              <w:t>5.清运要求：所有粪污、淤泥、垃圾密闭运输，全程合规处置。</w:t>
            </w:r>
          </w:p>
          <w:p>
            <w:pPr>
              <w:pStyle w:val="80"/>
              <w:spacing w:line="400" w:lineRule="exact"/>
              <w:ind w:firstLineChars="100" w:firstLine="386"/>
              <w:rPr>
                <w:rFonts w:ascii="Times New Roman" w:eastAsia="方正仿宋_GBK" w:cs="Times New Roman" w:hAnsi="Times New Roman"/>
                <w:sz w:val="28"/>
                <w:szCs w:val="28"/>
              </w:rPr>
            </w:pPr>
            <w:r>
              <w:rPr>
                <w:rFonts w:ascii="Times New Roman" w:eastAsia="方正仿宋_GBK" w:cs="Times New Roman" w:hAnsi="Times New Roman"/>
                <w:sz w:val="28"/>
                <w:szCs w:val="28"/>
              </w:rPr>
              <w:t>6.安全要求：作业人员持证上岗，配备安全防护用具、警示标识，严格遵守有限空间作业安全规范，杜绝安全事故。</w:t>
            </w:r>
          </w:p>
          <w:p>
            <w:pPr>
              <w:pStyle w:val="80"/>
              <w:spacing w:line="400" w:lineRule="exact"/>
              <w:ind w:firstLineChars="100" w:firstLine="386"/>
              <w:rPr>
                <w:rFonts w:ascii="Times New Roman" w:eastAsia="方正仿宋_GBK" w:cs="Times New Roman" w:hAnsi="Times New Roman"/>
                <w:sz w:val="28"/>
                <w:szCs w:val="28"/>
              </w:rPr>
            </w:pPr>
            <w:r>
              <w:rPr>
                <w:rFonts w:ascii="Times New Roman" w:eastAsia="方正仿宋_GBK" w:cs="Times New Roman" w:hAnsi="Times New Roman"/>
                <w:sz w:val="28"/>
                <w:szCs w:val="28"/>
              </w:rPr>
              <w:t>7.台账管理：每次作业完成后提交作业记录、现场照片等。</w:t>
            </w:r>
          </w:p>
          <w:p>
            <w:pPr>
              <w:pStyle w:val="80"/>
              <w:spacing w:line="400" w:lineRule="exact"/>
              <w:ind w:firstLineChars="100" w:firstLine="386"/>
              <w:rPr>
                <w:rFonts w:ascii="Times New Roman" w:eastAsia="方正仿宋_GBK" w:cs="Times New Roman" w:hAnsi="Times New Roman"/>
                <w:sz w:val="28"/>
                <w:szCs w:val="28"/>
              </w:rPr>
            </w:pPr>
            <w:r>
              <w:rPr>
                <w:rFonts w:ascii="Times New Roman" w:eastAsia="方正仿宋_GBK" w:cs="Times New Roman" w:hAnsi="Times New Roman"/>
                <w:sz w:val="28"/>
                <w:szCs w:val="28"/>
              </w:rPr>
              <w:t>8、提供服务方案、应急保障、售后服务等方案。</w:t>
            </w:r>
          </w:p>
          <w:p>
            <w:pPr>
              <w:pStyle w:val="80"/>
              <w:spacing w:line="400" w:lineRule="exact"/>
              <w:ind w:firstLineChars="100" w:firstLine="386"/>
              <w:rPr>
                <w:rFonts w:ascii="Times New Roman" w:eastAsia="方正仿宋_GBK" w:cs="Times New Roman" w:hAnsi="Times New Roman"/>
                <w:sz w:val="28"/>
                <w:szCs w:val="28"/>
              </w:rPr>
            </w:pPr>
            <w:r>
              <w:rPr>
                <w:rFonts w:ascii="Times New Roman" w:eastAsia="方正仿宋_GBK" w:cs="Times New Roman" w:hAnsi="Times New Roman"/>
                <w:sz w:val="28"/>
                <w:szCs w:val="28"/>
              </w:rPr>
              <w:t>9.本次报价为（上半年服务价格）全包固定单价/总价，包含人工、设备、车辆燃油、清掏、抽污、转运处置、现场保洁、安全防护、税费、应急服务、日常巡检等全部费用，采购期内不再另行加价。下半年服务价格，根据上半年实际产生服务完成量，经双方协商确定。</w:t>
            </w:r>
          </w:p>
          <w:p>
            <w:pPr>
              <w:pStyle w:val="80"/>
              <w:spacing w:line="400" w:lineRule="exact"/>
              <w:ind w:firstLineChars="100" w:firstLine="386"/>
              <w:rPr>
                <w:rFonts w:ascii="Times New Roman" w:eastAsia="方正仿宋_GBK" w:cs="Times New Roman" w:hAnsi="Times New Roman"/>
                <w:sz w:val="28"/>
                <w:szCs w:val="28"/>
                <w:lang w:val="en-US" w:eastAsia="zh-CN"/>
              </w:rPr>
            </w:pPr>
            <w:r>
              <w:rPr>
                <w:rFonts w:ascii="Times New Roman" w:eastAsia="方正仿宋_GBK" w:cs="Times New Roman" w:hAnsi="Times New Roman"/>
                <w:sz w:val="28"/>
                <w:szCs w:val="28"/>
                <w:lang w:val="en-US" w:eastAsia="zh-CN"/>
              </w:rPr>
              <w:t>10.</w:t>
            </w:r>
            <w:r>
              <w:rPr>
                <w:rFonts w:ascii="Times New Roman" w:eastAsia="方正仿宋_GBK" w:cs="Times New Roman" w:hAnsi="Times New Roman"/>
                <w:sz w:val="28"/>
                <w:szCs w:val="28"/>
              </w:rPr>
              <w:t>付款条件：</w:t>
            </w:r>
            <w:r>
              <w:rPr>
                <w:rFonts w:ascii="Times New Roman" w:eastAsia="方正仿宋_GBK" w:cs="Times New Roman" w:hAnsi="Times New Roman"/>
                <w:sz w:val="28"/>
                <w:szCs w:val="28"/>
                <w:lang w:val="en-US" w:eastAsia="zh-CN"/>
              </w:rPr>
              <w:t>以双方签订的合同中约定为准</w:t>
            </w:r>
          </w:p>
          <w:p>
            <w:pPr>
              <w:pStyle w:val="80"/>
              <w:spacing w:line="400" w:lineRule="exact"/>
              <w:ind w:firstLineChars="100" w:firstLine="386"/>
              <w:rPr>
                <w:rFonts w:ascii="Times New Roman" w:eastAsia="方正仿宋_GBK" w:cs="Times New Roman" w:hAnsi="Times New Roman"/>
                <w:sz w:val="28"/>
                <w:szCs w:val="28"/>
                <w:lang w:val="en-US" w:eastAsia="zh-CN"/>
              </w:rPr>
            </w:pPr>
            <w:r>
              <w:rPr>
                <w:rFonts w:ascii="Times New Roman" w:eastAsia="方正仿宋_GBK" w:cs="Times New Roman" w:hAnsi="Times New Roman"/>
                <w:sz w:val="28"/>
                <w:szCs w:val="28"/>
              </w:rPr>
              <w:t>11.</w:t>
            </w:r>
            <w:r>
              <w:rPr>
                <w:rFonts w:ascii="Times New Roman" w:eastAsia="方正仿宋_GBK" w:cs="Times New Roman" w:hAnsi="Times New Roman"/>
                <w:sz w:val="28"/>
                <w:szCs w:val="28"/>
                <w:lang w:val="en-US" w:eastAsia="zh-CN"/>
              </w:rPr>
              <w:t>服务期限</w:t>
            </w:r>
            <w:r>
              <w:rPr>
                <w:rFonts w:ascii="Times New Roman" w:eastAsia="方正仿宋_GBK" w:cs="Times New Roman" w:hAnsi="Times New Roman"/>
                <w:sz w:val="28"/>
                <w:szCs w:val="28"/>
              </w:rPr>
              <w:t>：</w:t>
            </w:r>
            <w:r>
              <w:rPr>
                <w:rFonts w:ascii="Times New Roman" w:eastAsia="方正仿宋_GBK" w:cs="Times New Roman" w:hAnsi="Times New Roman"/>
                <w:sz w:val="28"/>
                <w:szCs w:val="28"/>
                <w:lang w:val="en-US" w:eastAsia="zh-CN"/>
              </w:rPr>
              <w:t>自合同签订之日起一年，当期合同期满采购人按照需求文件要求和合同中约定的内容进行考核，如考核合格，经双方认可同意，可直接续签下一年度的合同。</w:t>
            </w:r>
          </w:p>
          <w:p>
            <w:pPr>
              <w:pStyle w:val="80"/>
              <w:spacing w:line="400" w:lineRule="exact"/>
              <w:ind w:firstLineChars="100" w:firstLine="386"/>
              <w:rPr>
                <w:rFonts w:ascii="Times New Roman" w:eastAsia="方正仿宋_GBK" w:cs="Times New Roman" w:hAnsi="Times New Roman"/>
                <w:sz w:val="28"/>
                <w:szCs w:val="28"/>
              </w:rPr>
            </w:pPr>
            <w:r>
              <w:rPr>
                <w:rFonts w:ascii="Times New Roman" w:eastAsia="方正仿宋_GBK" w:cs="Times New Roman" w:hAnsi="Times New Roman"/>
                <w:sz w:val="28"/>
                <w:szCs w:val="28"/>
              </w:rPr>
              <w:t>（注：以上实质性需要，供应商须提供服务方案、承诺书等相关材料）</w:t>
            </w:r>
          </w:p>
        </w:tc>
      </w:tr>
      <w:tr>
        <w:trPr>
          <w:trHeight w:val="699"/>
        </w:trPr>
        <w:tc>
          <w:tcPr>
            <w:tcW w:w="1795"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评审因素</w:t>
            </w:r>
          </w:p>
        </w:tc>
        <w:tc>
          <w:tcPr>
            <w:tcW w:w="6727" w:type="dxa"/>
          </w:tcPr>
          <w:p>
            <w:pPr>
              <w:spacing w:line="560" w:lineRule="exact"/>
              <w:jc w:val="left"/>
              <w:rPr>
                <w:rFonts w:ascii="方正仿宋_GBK" w:eastAsia="方正仿宋_GBK" w:cs="方正仿宋_GBK"/>
                <w:sz w:val="28"/>
                <w:szCs w:val="28"/>
              </w:rPr>
            </w:pPr>
            <w:r>
              <w:rPr>
                <w:rFonts w:ascii="方正仿宋_GBK" w:eastAsia="方正仿宋_GBK" w:cs="方正仿宋_GBK"/>
                <w:sz w:val="28"/>
                <w:szCs w:val="28"/>
              </w:rPr>
              <w:t>评审方法按照最低价法</w:t>
            </w:r>
          </w:p>
        </w:tc>
      </w:tr>
    </w:tbl>
    <w:p>
      <w:pPr>
        <w:jc w:val="left"/>
        <w:rPr>
          <w:rFonts w:ascii="宋体"/>
        </w:rPr>
      </w:pPr>
    </w:p>
    <w:sectPr>
      <w:footerReference w:type="default" r:id="rId2"/>
      <w:pgSz w:w="11907" w:h="16840"/>
      <w:pgMar w:top="1701" w:right="1418" w:bottom="1701" w:left="1418" w:header="1814" w:footer="1474" w:gutter="0"/>
      <w:pgNumType w:start="0"/>
      <w:titlePg/>
      <w:docGrid w:type="linesAndChars" w:linePitch="580" w:charSpace="21685"/>
    </w:sectPr>
  </w:body>
</w:document>
</file>

<file path=word/fontTable.xml><?xml version="1.0" encoding="utf-8"?>
<w:fonts xmlns:w="http://schemas.openxmlformats.org/wordprocessingml/2006/main" xmlns:r="http://schemas.openxmlformats.org/officeDocument/2006/relationships">
  <w:font w:name="方正小标宋_GBK">
    <w:altName w:val="微软雅黑"/>
    <w:panose1 w:val="00000000000000000000"/>
    <w:charset w:val="86"/>
    <w:family w:val="script"/>
    <w:pitch w:val="variable"/>
    <w:sig w:usb0="00000000" w:usb1="00000000" w:usb2="00082016" w:usb3="00000000" w:csb0="00040001" w:csb1="00000000"/>
  </w:font>
  <w:font w:name="方正楷体_GBK">
    <w:altName w:val="Microsoft YaHei UI"/>
    <w:panose1 w:val="00000000000000000000"/>
    <w:charset w:val="86"/>
    <w:family w:val="script"/>
    <w:pitch w:val="variable"/>
    <w:sig w:usb0="00000000" w:usb1="00000000" w:usb2="00000000" w:usb3="00000000" w:csb0="00040000" w:csb1="00000000"/>
  </w:font>
  <w:font w:name="方正仿宋_GBK">
    <w:altName w:val="微软雅黑"/>
    <w:panose1 w:val="00000000000000000000"/>
    <w:charset w:val="86"/>
    <w:family w:val="script"/>
    <w:pitch w:val="variable"/>
    <w:sig w:usb0="00000000" w:usb1="00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Wingdings 2">
    <w:panose1 w:val="05020102010507070707"/>
    <w:charset w:val="02"/>
    <w:family w:val="roman"/>
    <w:pitch w:val="variable"/>
    <w:sig w:usb0="00000000" w:usb1="00000000" w:usb2="00000000" w:usb3="00000000" w:csb0="80000000" w:csb1="00000000"/>
  </w:font>
  <w:font w:name="宋体">
    <w:panose1 w:val="02010600030101010101"/>
    <w:charset w:val="86"/>
    <w:family w:val="auto"/>
    <w:pitch w:val="variable"/>
    <w:sig w:usb0="00000003" w:usb1="288F0000" w:usb2="00000006" w:usb3="00000000" w:csb0="00040001" w:csb1="00000000"/>
  </w:font>
  <w:font w:name="Calibri">
    <w:panose1 w:val="020F0502020204030204"/>
    <w:charset w:val="00"/>
    <w:family w:val="swiss"/>
    <w:pitch w:val="variable"/>
    <w:sig w:usb0="E4002EFF" w:usb1="C000247B" w:usb2="00000009" w:usb3="00000000" w:csb0="200001FF"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4</w:t>
    </w:r>
    <w:r>
      <w:rPr>
        <w:sz w:val="32"/>
        <w:szCs w:val="32"/>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C96C51E"/>
    <w:multiLevelType w:val="singleLevel"/>
    <w:tmpl w:val="61DD5A31"/>
    <w:lvl w:ilvl="0">
      <w:start w:val="1"/>
      <w:numFmt w:val="decimal"/>
      <w:lvlRestart w:val="0"/>
      <w:pStyle w:val="16"/>
      <w:lvlText w:val="%1."/>
      <w:lvlJc w:val="left"/>
      <w:pPr>
        <w:ind w:left="360" w:hanging="36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8"/>
  <w:doNotDisplayPageBoundaries/>
  <w:displayBackgroundShape/>
  <w:bordersDoNotSurroundHeader w:val="0"/>
  <w:bordersDoNotSurroundFooter w:val="0"/>
  <w:trackRevisions/>
  <w:defaultTabStop w:val="420"/>
  <w:drawingGridHorizontalSpacing w:val="157"/>
  <w:drawingGridVerticalSpacing w:val="289"/>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line="560" w:lineRule="exact"/>
      <w:jc w:val="center"/>
      <w:outlineLvl w:val="0"/>
    </w:pPr>
    <w:rPr>
      <w:rFonts w:eastAsia="方正小标宋_GBK"/>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rFonts w:eastAsia="方正楷体_GBK"/>
      <w:b/>
      <w:sz w:val="32"/>
    </w:rPr>
  </w:style>
  <w:style w:type="character" w:default="1" w:styleId="10">
    <w:name w:val="Default Paragraph Font"/>
  </w:style>
  <w:style w:type="paragraph" w:styleId="15">
    <w:name w:val="table of authorities"/>
    <w:basedOn w:val="0"/>
    <w:next w:val="0"/>
    <w:pPr>
      <w:ind w:left="420"/>
    </w:pPr>
  </w:style>
  <w:style w:type="paragraph" w:styleId="16">
    <w:name w:val="List Number"/>
    <w:basedOn w:val="0"/>
    <w:pPr>
      <w:numPr>
        <w:ilvl w:val="0"/>
        <w:numId w:val="1"/>
      </w:numPr>
    </w:pPr>
  </w:style>
  <w:style w:type="paragraph" w:styleId="17">
    <w:name w:val="caption"/>
    <w:next w:val="0"/>
    <w:pPr>
      <w:widowControl w:val="0"/>
      <w:jc w:val="both"/>
    </w:pPr>
    <w:rPr>
      <w:rFonts w:ascii="Arial" w:eastAsia="黑体" w:cs="Arial" w:hAnsi="Arial"/>
      <w:b/>
      <w:bCs/>
      <w:kern w:val="2"/>
      <w:lang w:val="en-US" w:eastAsia="zh-CN" w:bidi="ar-SA"/>
    </w:rPr>
  </w:style>
  <w:style w:type="paragraph" w:styleId="18">
    <w:name w:val="annotation text"/>
    <w:basedOn w:val="0"/>
    <w:pPr>
      <w:jc w:val="left"/>
    </w:pPr>
  </w:style>
  <w:style w:type="paragraph" w:styleId="19">
    <w:name w:val="toc 5"/>
    <w:basedOn w:val="0"/>
    <w:autoRedefine/>
    <w:next w:val="0"/>
    <w:pPr>
      <w:ind w:left="1680"/>
    </w:pPr>
  </w:style>
  <w:style w:type="paragraph" w:styleId="20">
    <w:name w:val="Balloon Text"/>
    <w:basedOn w:val="0"/>
    <w:rPr>
      <w:sz w:val="18"/>
      <w:szCs w:val="18"/>
    </w:rPr>
  </w:style>
  <w:style w:type="paragraph" w:styleId="21">
    <w:name w:val="footer"/>
    <w:basedOn w:val="0"/>
    <w:pPr>
      <w:tabs>
        <w:tab w:val="center" w:pos="4153"/>
        <w:tab w:val="right" w:pos="8307"/>
      </w:tabs>
      <w:snapToGrid w:val="0"/>
      <w:jc w:val="left"/>
    </w:pPr>
    <w:rPr>
      <w:sz w:val="18"/>
    </w:rPr>
  </w:style>
  <w:style w:type="paragraph" w:styleId="22">
    <w:name w:val="header"/>
    <w:basedOn w:val="0"/>
    <w:pPr>
      <w:pBdr>
        <w:bottom w:val="single" w:sz="6" w:space="1" w:color="auto"/>
      </w:pBdr>
      <w:tabs>
        <w:tab w:val="center" w:pos="4153"/>
        <w:tab w:val="right" w:pos="8307"/>
      </w:tabs>
      <w:snapToGrid w:val="0"/>
      <w:jc w:val="center"/>
    </w:pPr>
    <w:rPr>
      <w:sz w:val="18"/>
    </w:rPr>
  </w:style>
  <w:style w:type="paragraph" w:styleId="23">
    <w:name w:val="Normal (Web)"/>
    <w:basedOn w:val="0"/>
    <w:pPr>
      <w:spacing w:before="0" w:beforeAutospacing="1" w:after="0" w:afterAutospacing="1"/>
      <w:ind w:left="0" w:right="0"/>
      <w:jc w:val="left"/>
    </w:pPr>
    <w:rPr>
      <w:kern w:val="0"/>
      <w:sz w:val="24"/>
      <w:lang w:val="en-US" w:eastAsia="zh-CN"/>
    </w:rPr>
  </w:style>
  <w:style w:type="character" w:styleId="24">
    <w:name w:val="page number"/>
    <w:basedOn w:val="10"/>
  </w:style>
  <w:style w:type="character" w:styleId="25">
    <w:name w:val="annotation reference"/>
    <w:basedOn w:val="10"/>
    <w:rPr>
      <w:sz w:val="21"/>
      <w:szCs w:val="21"/>
    </w:rPr>
  </w:style>
  <w:style w:type="paragraph" w:customStyle="1" w:styleId="26">
    <w:name w:val="样式 10 磅"/>
    <w:pPr>
      <w:widowControl w:val="0"/>
      <w:jc w:val="both"/>
    </w:pPr>
    <w:rPr>
      <w:rFonts w:ascii="Calibri" w:eastAsia="宋体" w:cs="Arial" w:hAnsi="Calibri"/>
      <w:kern w:val="2"/>
      <w:sz w:val="21"/>
      <w:szCs w:val="24"/>
      <w:lang w:val="en-US" w:eastAsia="zh-CN" w:bidi="ar-SA"/>
    </w:rPr>
  </w:style>
  <w:style w:type="paragraph" w:customStyle="1" w:styleId="27">
    <w:name w:val="样式 1 10 磅"/>
    <w:pPr>
      <w:widowControl w:val="0"/>
      <w:jc w:val="both"/>
    </w:pPr>
    <w:rPr>
      <w:rFonts w:ascii="Calibri" w:eastAsia="宋体" w:cs="Arial" w:hAnsi="Calibri"/>
      <w:kern w:val="2"/>
      <w:sz w:val="21"/>
      <w:szCs w:val="24"/>
      <w:lang w:val="en-US" w:eastAsia="zh-CN" w:bidi="ar-SA"/>
    </w:rPr>
  </w:style>
  <w:style w:type="paragraph" w:customStyle="1" w:styleId="28">
    <w:name w:val="样式 2 10 磅"/>
    <w:pPr>
      <w:widowControl w:val="0"/>
      <w:jc w:val="both"/>
    </w:pPr>
    <w:rPr>
      <w:rFonts w:ascii="Calibri" w:eastAsia="宋体" w:cs="Arial" w:hAnsi="Calibri"/>
      <w:kern w:val="2"/>
      <w:sz w:val="21"/>
      <w:szCs w:val="24"/>
      <w:lang w:val="en-US" w:eastAsia="zh-CN" w:bidi="ar-SA"/>
    </w:rPr>
  </w:style>
  <w:style w:type="paragraph" w:customStyle="1" w:styleId="29">
    <w:name w:val="样式 3 10 磅"/>
    <w:pPr>
      <w:widowControl w:val="0"/>
      <w:jc w:val="both"/>
    </w:pPr>
    <w:rPr>
      <w:rFonts w:ascii="Calibri" w:eastAsia="宋体" w:cs="Arial" w:hAnsi="Calibri"/>
      <w:kern w:val="2"/>
      <w:sz w:val="21"/>
      <w:szCs w:val="24"/>
      <w:lang w:val="en-US" w:eastAsia="zh-CN" w:bidi="ar-SA"/>
    </w:rPr>
  </w:style>
  <w:style w:type="paragraph" w:customStyle="1" w:styleId="30">
    <w:name w:val="样式 4 10 磅"/>
    <w:pPr>
      <w:widowControl w:val="0"/>
      <w:jc w:val="both"/>
    </w:pPr>
    <w:rPr>
      <w:rFonts w:ascii="Calibri" w:eastAsia="宋体" w:cs="Arial" w:hAnsi="Calibri"/>
      <w:kern w:val="2"/>
      <w:sz w:val="21"/>
      <w:szCs w:val="24"/>
      <w:lang w:val="en-US" w:eastAsia="zh-CN" w:bidi="ar-SA"/>
    </w:rPr>
  </w:style>
  <w:style w:type="paragraph" w:customStyle="1" w:styleId="31">
    <w:name w:val="样式 8 10 磅"/>
    <w:next w:val="19"/>
    <w:pPr>
      <w:widowControl w:val="0"/>
      <w:ind w:firstLineChars="200" w:firstLine="200"/>
      <w:jc w:val="both"/>
    </w:pPr>
    <w:rPr>
      <w:rFonts w:ascii="Calibri" w:eastAsia="宋体" w:cs="Times New Roman" w:hAnsi="Calibri"/>
      <w:kern w:val="2"/>
      <w:sz w:val="21"/>
      <w:szCs w:val="22"/>
      <w:lang w:val="en-US" w:eastAsia="zh-CN" w:bidi="ar-SA"/>
    </w:rPr>
  </w:style>
  <w:style w:type="paragraph" w:customStyle="1" w:styleId="32">
    <w:name w:val="样式 5 10 磅"/>
    <w:pPr>
      <w:widowControl w:val="0"/>
      <w:jc w:val="both"/>
    </w:pPr>
    <w:rPr>
      <w:rFonts w:ascii="Calibri" w:eastAsia="宋体" w:cs="Arial" w:hAnsi="Calibri"/>
      <w:kern w:val="2"/>
      <w:sz w:val="21"/>
      <w:szCs w:val="24"/>
      <w:lang w:val="en-US" w:eastAsia="zh-CN" w:bidi="ar-SA"/>
    </w:rPr>
  </w:style>
  <w:style w:type="paragraph" w:customStyle="1" w:styleId="33">
    <w:name w:val="样式 6 10 磅"/>
    <w:pPr>
      <w:widowControl w:val="0"/>
      <w:jc w:val="both"/>
    </w:pPr>
    <w:rPr>
      <w:rFonts w:ascii="Calibri" w:eastAsia="宋体" w:cs="Arial" w:hAnsi="Calibri"/>
      <w:kern w:val="2"/>
      <w:sz w:val="21"/>
      <w:szCs w:val="24"/>
      <w:lang w:val="en-US" w:eastAsia="zh-CN" w:bidi="ar-SA"/>
    </w:rPr>
  </w:style>
  <w:style w:type="paragraph" w:customStyle="1" w:styleId="34">
    <w:name w:val="样式 23 10 磅"/>
    <w:pPr>
      <w:widowControl w:val="0"/>
      <w:jc w:val="both"/>
    </w:pPr>
    <w:rPr>
      <w:rFonts w:ascii="Calibri" w:eastAsia="宋体" w:cs="Arial" w:hAnsi="Calibri"/>
      <w:kern w:val="2"/>
      <w:sz w:val="21"/>
      <w:szCs w:val="24"/>
      <w:lang w:val="en-US" w:eastAsia="zh-CN" w:bidi="ar-SA"/>
    </w:rPr>
  </w:style>
  <w:style w:type="paragraph" w:customStyle="1" w:styleId="35">
    <w:name w:val="样式 7 10 磅"/>
    <w:pPr>
      <w:widowControl w:val="0"/>
      <w:jc w:val="both"/>
    </w:pPr>
    <w:rPr>
      <w:rFonts w:ascii="Arial" w:eastAsia="黑体" w:cs="Arial" w:hAnsi="Arial"/>
      <w:b/>
      <w:bCs/>
      <w:kern w:val="2"/>
      <w:lang w:val="en-US" w:eastAsia="zh-CN" w:bidi="ar-SA"/>
    </w:rPr>
  </w:style>
  <w:style w:type="paragraph" w:customStyle="1" w:styleId="36">
    <w:name w:val="样式 25 10 磅"/>
    <w:pPr>
      <w:widowControl w:val="0"/>
      <w:jc w:val="both"/>
    </w:pPr>
    <w:rPr>
      <w:rFonts w:ascii="Calibri" w:eastAsia="宋体" w:cs="Arial" w:hAnsi="Calibri"/>
      <w:kern w:val="2"/>
      <w:sz w:val="21"/>
      <w:szCs w:val="24"/>
      <w:lang w:val="en-US" w:eastAsia="zh-CN" w:bidi="ar-SA"/>
    </w:rPr>
  </w:style>
  <w:style w:type="paragraph" w:customStyle="1" w:styleId="37">
    <w:name w:val="样式 28 10 磅"/>
    <w:next w:val="15"/>
    <w:pPr>
      <w:widowControl w:val="0"/>
      <w:ind w:firstLineChars="200" w:firstLine="200"/>
      <w:jc w:val="both"/>
    </w:pPr>
    <w:rPr>
      <w:rFonts w:ascii="Calibri" w:eastAsia="宋体" w:cs="Times New Roman" w:hAnsi="Calibri"/>
      <w:kern w:val="2"/>
      <w:sz w:val="21"/>
      <w:szCs w:val="22"/>
      <w:lang w:val="en-US" w:eastAsia="zh-CN" w:bidi="ar-SA"/>
    </w:rPr>
  </w:style>
  <w:style w:type="paragraph" w:customStyle="1" w:styleId="38">
    <w:name w:val="样式 9 10 磅"/>
    <w:pPr>
      <w:widowControl w:val="0"/>
      <w:jc w:val="both"/>
    </w:pPr>
    <w:rPr>
      <w:rFonts w:ascii="Calibri" w:eastAsia="宋体" w:cs="Arial" w:hAnsi="Calibri"/>
      <w:kern w:val="2"/>
      <w:sz w:val="21"/>
      <w:szCs w:val="24"/>
      <w:lang w:val="en-US" w:eastAsia="zh-CN" w:bidi="ar-SA"/>
    </w:rPr>
  </w:style>
  <w:style w:type="paragraph" w:customStyle="1" w:styleId="39">
    <w:name w:val="样式 10 10 磅"/>
    <w:next w:val="33"/>
    <w:pPr>
      <w:widowControl w:val="0"/>
      <w:jc w:val="both"/>
    </w:pPr>
    <w:rPr>
      <w:rFonts w:ascii="Calibri" w:eastAsia="宋体" w:cs="Arial" w:hAnsi="Calibri"/>
      <w:kern w:val="2"/>
      <w:sz w:val="21"/>
      <w:szCs w:val="24"/>
      <w:lang w:val="en-US" w:eastAsia="zh-CN" w:bidi="ar-SA"/>
    </w:rPr>
  </w:style>
  <w:style w:type="paragraph" w:customStyle="1" w:styleId="40">
    <w:name w:val="样式 11 10 磅"/>
    <w:pPr>
      <w:widowControl w:val="0"/>
      <w:jc w:val="both"/>
    </w:pPr>
    <w:rPr>
      <w:rFonts w:ascii="Calibri" w:eastAsia="宋体" w:cs="Arial" w:hAnsi="Calibri"/>
      <w:kern w:val="2"/>
      <w:sz w:val="21"/>
      <w:szCs w:val="24"/>
      <w:lang w:val="en-US" w:eastAsia="zh-CN" w:bidi="ar-SA"/>
    </w:rPr>
  </w:style>
  <w:style w:type="paragraph" w:customStyle="1" w:styleId="41">
    <w:name w:val="样式 12 10 磅"/>
    <w:pPr>
      <w:widowControl w:val="0"/>
      <w:jc w:val="both"/>
    </w:pPr>
    <w:rPr>
      <w:rFonts w:ascii="Calibri" w:eastAsia="宋体" w:cs="Arial" w:hAnsi="Calibri"/>
      <w:kern w:val="2"/>
      <w:sz w:val="21"/>
      <w:szCs w:val="24"/>
      <w:lang w:val="en-US" w:eastAsia="zh-CN" w:bidi="ar-SA"/>
    </w:rPr>
  </w:style>
  <w:style w:type="paragraph" w:customStyle="1" w:styleId="42">
    <w:name w:val="样式 33 10 磅"/>
    <w:next w:val="16"/>
    <w:pPr>
      <w:widowControl w:val="0"/>
      <w:ind w:firstLineChars="200" w:firstLine="200"/>
      <w:jc w:val="both"/>
    </w:pPr>
    <w:rPr>
      <w:rFonts w:ascii="Calibri" w:eastAsia="宋体" w:cs="Times New Roman" w:hAnsi="Calibri"/>
      <w:kern w:val="2"/>
      <w:sz w:val="21"/>
      <w:szCs w:val="22"/>
      <w:lang w:val="en-US" w:eastAsia="zh-CN" w:bidi="ar-SA"/>
    </w:rPr>
  </w:style>
  <w:style w:type="paragraph" w:customStyle="1" w:styleId="43">
    <w:name w:val="样式 13 10 磅"/>
    <w:pPr>
      <w:widowControl w:val="0"/>
      <w:jc w:val="both"/>
    </w:pPr>
    <w:rPr>
      <w:rFonts w:ascii="Calibri" w:eastAsia="宋体" w:cs="Arial" w:hAnsi="Calibri"/>
      <w:kern w:val="2"/>
      <w:sz w:val="21"/>
      <w:szCs w:val="24"/>
      <w:lang w:val="en-US" w:eastAsia="zh-CN" w:bidi="ar-SA"/>
    </w:rPr>
  </w:style>
  <w:style w:type="paragraph" w:customStyle="1" w:styleId="44">
    <w:name w:val="样式 14 10 磅"/>
    <w:pPr>
      <w:widowControl w:val="0"/>
      <w:jc w:val="both"/>
    </w:pPr>
    <w:rPr>
      <w:rFonts w:ascii="Calibri" w:eastAsia="宋体" w:cs="Arial" w:hAnsi="Calibri"/>
      <w:kern w:val="2"/>
      <w:sz w:val="21"/>
      <w:szCs w:val="24"/>
      <w:lang w:val="en-US" w:eastAsia="zh-CN" w:bidi="ar-SA"/>
    </w:rPr>
  </w:style>
  <w:style w:type="paragraph" w:customStyle="1" w:styleId="45">
    <w:name w:val="样式 15 10 磅"/>
    <w:pPr>
      <w:widowControl w:val="0"/>
      <w:jc w:val="both"/>
    </w:pPr>
    <w:rPr>
      <w:rFonts w:ascii="Calibri" w:eastAsia="宋体" w:cs="Arial" w:hAnsi="Calibri"/>
      <w:kern w:val="2"/>
      <w:sz w:val="21"/>
      <w:szCs w:val="24"/>
      <w:lang w:val="en-US" w:eastAsia="zh-CN" w:bidi="ar-SA"/>
    </w:rPr>
  </w:style>
  <w:style w:type="paragraph" w:customStyle="1" w:styleId="46">
    <w:name w:val="样式 16 10 磅"/>
    <w:pPr>
      <w:widowControl w:val="0"/>
      <w:jc w:val="both"/>
    </w:pPr>
    <w:rPr>
      <w:rFonts w:ascii="Calibri" w:eastAsia="宋体" w:cs="Arial" w:hAnsi="Calibri"/>
      <w:kern w:val="2"/>
      <w:sz w:val="21"/>
      <w:szCs w:val="24"/>
      <w:lang w:val="en-US" w:eastAsia="zh-CN" w:bidi="ar-SA"/>
    </w:rPr>
  </w:style>
  <w:style w:type="paragraph" w:customStyle="1" w:styleId="47">
    <w:name w:val="样式 17 10 磅"/>
    <w:pPr>
      <w:widowControl w:val="0"/>
      <w:jc w:val="both"/>
    </w:pPr>
    <w:rPr>
      <w:rFonts w:ascii="Calibri" w:eastAsia="宋体" w:cs="Arial" w:hAnsi="Calibri"/>
      <w:kern w:val="2"/>
      <w:sz w:val="21"/>
      <w:szCs w:val="24"/>
      <w:lang w:val="en-US" w:eastAsia="zh-CN" w:bidi="ar-SA"/>
    </w:rPr>
  </w:style>
  <w:style w:type="paragraph" w:customStyle="1" w:styleId="48">
    <w:name w:val="样式 18 10 磅"/>
    <w:pPr>
      <w:widowControl w:val="0"/>
      <w:jc w:val="both"/>
    </w:pPr>
    <w:rPr>
      <w:rFonts w:ascii="Calibri" w:eastAsia="宋体" w:cs="Arial" w:hAnsi="Calibri"/>
      <w:kern w:val="2"/>
      <w:sz w:val="21"/>
      <w:szCs w:val="24"/>
      <w:lang w:val="en-US" w:eastAsia="zh-CN" w:bidi="ar-SA"/>
    </w:rPr>
  </w:style>
  <w:style w:type="paragraph" w:customStyle="1" w:styleId="49">
    <w:name w:val="样式 19 10 磅"/>
    <w:pPr>
      <w:widowControl w:val="0"/>
      <w:jc w:val="both"/>
    </w:pPr>
    <w:rPr>
      <w:rFonts w:ascii="Calibri" w:eastAsia="宋体" w:cs="Arial" w:hAnsi="Calibri"/>
      <w:kern w:val="2"/>
      <w:sz w:val="21"/>
      <w:szCs w:val="24"/>
      <w:lang w:val="en-US" w:eastAsia="zh-CN" w:bidi="ar-SA"/>
    </w:rPr>
  </w:style>
  <w:style w:type="paragraph" w:customStyle="1" w:styleId="50">
    <w:name w:val="样式 20 10 磅"/>
    <w:pPr>
      <w:widowControl w:val="0"/>
      <w:jc w:val="both"/>
    </w:pPr>
    <w:rPr>
      <w:rFonts w:ascii="Calibri" w:eastAsia="宋体" w:cs="Arial" w:hAnsi="Calibri"/>
      <w:kern w:val="2"/>
      <w:sz w:val="21"/>
      <w:szCs w:val="24"/>
      <w:lang w:val="en-US" w:eastAsia="zh-CN" w:bidi="ar-SA"/>
    </w:rPr>
  </w:style>
  <w:style w:type="paragraph" w:customStyle="1" w:styleId="51">
    <w:name w:val="样式 21 10 磅"/>
    <w:pPr>
      <w:widowControl w:val="0"/>
      <w:jc w:val="both"/>
    </w:pPr>
    <w:rPr>
      <w:rFonts w:ascii="Calibri" w:eastAsia="宋体" w:cs="Arial" w:hAnsi="Calibri"/>
      <w:kern w:val="2"/>
      <w:sz w:val="21"/>
      <w:szCs w:val="24"/>
      <w:lang w:val="en-US" w:eastAsia="zh-CN" w:bidi="ar-SA"/>
    </w:rPr>
  </w:style>
  <w:style w:type="paragraph" w:customStyle="1" w:styleId="52">
    <w:name w:val="样式 22 10 磅"/>
    <w:pPr>
      <w:widowControl w:val="0"/>
      <w:jc w:val="both"/>
    </w:pPr>
    <w:rPr>
      <w:rFonts w:ascii="Calibri" w:eastAsia="宋体" w:cs="Arial" w:hAnsi="Calibri"/>
      <w:kern w:val="2"/>
      <w:sz w:val="21"/>
      <w:szCs w:val="24"/>
      <w:lang w:val="en-US" w:eastAsia="zh-CN" w:bidi="ar-SA"/>
    </w:rPr>
  </w:style>
  <w:style w:type="paragraph" w:customStyle="1" w:styleId="53">
    <w:name w:val="样式 24 10 磅"/>
    <w:pPr>
      <w:widowControl w:val="0"/>
      <w:jc w:val="both"/>
    </w:pPr>
    <w:rPr>
      <w:rFonts w:ascii="Calibri" w:eastAsia="宋体" w:cs="Arial" w:hAnsi="Calibri"/>
      <w:kern w:val="2"/>
      <w:sz w:val="21"/>
      <w:szCs w:val="24"/>
      <w:lang w:val="en-US" w:eastAsia="zh-CN" w:bidi="ar-SA"/>
    </w:rPr>
  </w:style>
  <w:style w:type="paragraph" w:customStyle="1" w:styleId="54">
    <w:name w:val="样式 26 10 磅"/>
    <w:pPr>
      <w:widowControl w:val="0"/>
      <w:jc w:val="both"/>
    </w:pPr>
    <w:rPr>
      <w:rFonts w:ascii="Calibri" w:eastAsia="宋体" w:cs="Arial" w:hAnsi="Calibri"/>
      <w:kern w:val="2"/>
      <w:sz w:val="21"/>
      <w:szCs w:val="24"/>
      <w:lang w:val="en-US" w:eastAsia="zh-CN" w:bidi="ar-SA"/>
    </w:rPr>
  </w:style>
  <w:style w:type="paragraph" w:customStyle="1" w:styleId="55">
    <w:name w:val="样式 27 10 磅"/>
    <w:pPr>
      <w:widowControl w:val="0"/>
      <w:jc w:val="both"/>
    </w:pPr>
    <w:rPr>
      <w:rFonts w:ascii="Calibri" w:eastAsia="宋体" w:cs="Arial" w:hAnsi="Calibri"/>
      <w:kern w:val="2"/>
      <w:sz w:val="21"/>
      <w:szCs w:val="24"/>
      <w:lang w:val="en-US" w:eastAsia="zh-CN" w:bidi="ar-SA"/>
    </w:rPr>
  </w:style>
  <w:style w:type="paragraph" w:customStyle="1" w:styleId="56">
    <w:name w:val="样式 29 10 磅"/>
    <w:pPr>
      <w:widowControl w:val="0"/>
      <w:jc w:val="both"/>
    </w:pPr>
    <w:rPr>
      <w:rFonts w:ascii="Calibri" w:eastAsia="宋体" w:cs="Arial" w:hAnsi="Calibri"/>
      <w:kern w:val="2"/>
      <w:sz w:val="21"/>
      <w:szCs w:val="24"/>
      <w:lang w:val="en-US" w:eastAsia="zh-CN" w:bidi="ar-SA"/>
    </w:rPr>
  </w:style>
  <w:style w:type="paragraph" w:customStyle="1" w:styleId="57">
    <w:name w:val="样式 30 10 磅"/>
    <w:pPr>
      <w:widowControl w:val="0"/>
      <w:jc w:val="both"/>
    </w:pPr>
    <w:rPr>
      <w:rFonts w:ascii="Calibri" w:eastAsia="宋体" w:cs="Arial" w:hAnsi="Calibri"/>
      <w:kern w:val="2"/>
      <w:sz w:val="21"/>
      <w:szCs w:val="24"/>
      <w:lang w:val="en-US" w:eastAsia="zh-CN" w:bidi="ar-SA"/>
    </w:rPr>
  </w:style>
  <w:style w:type="paragraph" w:customStyle="1" w:styleId="58">
    <w:name w:val="样式 31 10 磅"/>
    <w:pPr>
      <w:widowControl w:val="0"/>
      <w:jc w:val="both"/>
    </w:pPr>
    <w:rPr>
      <w:rFonts w:ascii="Calibri" w:eastAsia="宋体" w:cs="Arial" w:hAnsi="Calibri"/>
      <w:kern w:val="2"/>
      <w:sz w:val="21"/>
      <w:szCs w:val="24"/>
      <w:lang w:val="en-US" w:eastAsia="zh-CN" w:bidi="ar-SA"/>
    </w:rPr>
  </w:style>
  <w:style w:type="paragraph" w:customStyle="1" w:styleId="59">
    <w:name w:val="样式 32 10 磅"/>
    <w:pPr>
      <w:widowControl w:val="0"/>
      <w:jc w:val="both"/>
    </w:pPr>
    <w:rPr>
      <w:rFonts w:ascii="Calibri" w:eastAsia="宋体" w:cs="Arial" w:hAnsi="Calibri"/>
      <w:kern w:val="2"/>
      <w:sz w:val="21"/>
      <w:szCs w:val="24"/>
      <w:lang w:val="en-US" w:eastAsia="zh-CN" w:bidi="ar-SA"/>
    </w:rPr>
  </w:style>
  <w:style w:type="paragraph" w:customStyle="1" w:styleId="60">
    <w:name w:val="样式 34 10 磅"/>
    <w:next w:val="59"/>
    <w:pPr>
      <w:widowControl w:val="0"/>
      <w:jc w:val="both"/>
    </w:pPr>
    <w:rPr>
      <w:rFonts w:ascii="Calibri" w:eastAsia="宋体" w:cs="Arial" w:hAnsi="Calibri"/>
      <w:kern w:val="2"/>
      <w:sz w:val="21"/>
      <w:szCs w:val="24"/>
      <w:lang w:val="en-US" w:eastAsia="zh-CN" w:bidi="ar-SA"/>
    </w:rPr>
  </w:style>
  <w:style w:type="paragraph" w:customStyle="1" w:styleId="61">
    <w:name w:val="样式 35 10 磅"/>
    <w:pPr>
      <w:widowControl w:val="0"/>
      <w:jc w:val="both"/>
    </w:pPr>
    <w:rPr>
      <w:rFonts w:ascii="Calibri" w:eastAsia="宋体" w:cs="Arial" w:hAnsi="Calibri"/>
      <w:kern w:val="2"/>
      <w:sz w:val="21"/>
      <w:szCs w:val="24"/>
      <w:lang w:val="en-US" w:eastAsia="zh-CN" w:bidi="ar-SA"/>
    </w:rPr>
  </w:style>
  <w:style w:type="paragraph" w:customStyle="1" w:styleId="62">
    <w:name w:val="样式 36 10 磅"/>
    <w:pPr>
      <w:widowControl w:val="0"/>
      <w:jc w:val="both"/>
    </w:pPr>
    <w:rPr>
      <w:rFonts w:ascii="Calibri" w:eastAsia="宋体" w:cs="Arial" w:hAnsi="Calibri"/>
      <w:kern w:val="2"/>
      <w:sz w:val="21"/>
      <w:szCs w:val="24"/>
      <w:lang w:val="en-US" w:eastAsia="zh-CN" w:bidi="ar-SA"/>
    </w:rPr>
  </w:style>
  <w:style w:type="paragraph" w:customStyle="1" w:styleId="63">
    <w:name w:val="样式 37 10 磅"/>
    <w:pPr>
      <w:widowControl w:val="0"/>
      <w:jc w:val="both"/>
    </w:pPr>
    <w:rPr>
      <w:rFonts w:ascii="Calibri" w:eastAsia="宋体" w:cs="Arial" w:hAnsi="Calibri"/>
      <w:kern w:val="2"/>
      <w:sz w:val="21"/>
      <w:szCs w:val="24"/>
      <w:lang w:val="en-US" w:eastAsia="zh-CN" w:bidi="ar-SA"/>
    </w:rPr>
  </w:style>
  <w:style w:type="paragraph" w:customStyle="1" w:styleId="64">
    <w:name w:val="样式 38 10 磅"/>
    <w:pPr>
      <w:widowControl w:val="0"/>
      <w:jc w:val="both"/>
    </w:pPr>
    <w:rPr>
      <w:rFonts w:ascii="Calibri" w:eastAsia="宋体" w:cs="Arial" w:hAnsi="Calibri"/>
      <w:kern w:val="2"/>
      <w:sz w:val="21"/>
      <w:szCs w:val="24"/>
      <w:lang w:val="en-US" w:eastAsia="zh-CN" w:bidi="ar-SA"/>
    </w:rPr>
  </w:style>
  <w:style w:type="paragraph" w:customStyle="1" w:styleId="65">
    <w:name w:val="样式 39 10 磅"/>
    <w:pPr>
      <w:widowControl w:val="0"/>
      <w:jc w:val="both"/>
    </w:pPr>
    <w:rPr>
      <w:rFonts w:ascii="Calibri" w:eastAsia="宋体" w:cs="Arial" w:hAnsi="Calibri"/>
      <w:kern w:val="2"/>
      <w:sz w:val="21"/>
      <w:szCs w:val="24"/>
      <w:lang w:val="en-US" w:eastAsia="zh-CN" w:bidi="ar-SA"/>
    </w:rPr>
  </w:style>
  <w:style w:type="paragraph" w:customStyle="1" w:styleId="66">
    <w:name w:val="样式 40 10 磅"/>
    <w:pPr>
      <w:widowControl w:val="0"/>
      <w:jc w:val="both"/>
    </w:pPr>
    <w:rPr>
      <w:rFonts w:ascii="Calibri" w:eastAsia="宋体" w:cs="Arial" w:hAnsi="Calibri"/>
      <w:kern w:val="2"/>
      <w:sz w:val="21"/>
      <w:szCs w:val="24"/>
      <w:lang w:val="en-US" w:eastAsia="zh-CN" w:bidi="ar-SA"/>
    </w:rPr>
  </w:style>
  <w:style w:type="paragraph" w:customStyle="1" w:styleId="67">
    <w:name w:val="样式 41 10 磅"/>
    <w:pPr>
      <w:widowControl w:val="0"/>
      <w:jc w:val="both"/>
    </w:pPr>
    <w:rPr>
      <w:rFonts w:ascii="Calibri" w:eastAsia="宋体" w:cs="Arial" w:hAnsi="Calibri"/>
      <w:kern w:val="2"/>
      <w:sz w:val="21"/>
      <w:szCs w:val="24"/>
      <w:lang w:val="en-US" w:eastAsia="zh-CN" w:bidi="ar-SA"/>
    </w:rPr>
  </w:style>
  <w:style w:type="paragraph" w:customStyle="1" w:styleId="68">
    <w:name w:val="样式 42 10 磅"/>
    <w:pPr>
      <w:widowControl w:val="0"/>
      <w:jc w:val="both"/>
    </w:pPr>
    <w:rPr>
      <w:rFonts w:ascii="Calibri" w:eastAsia="宋体" w:cs="Arial" w:hAnsi="Calibri"/>
      <w:kern w:val="2"/>
      <w:sz w:val="21"/>
      <w:szCs w:val="24"/>
      <w:lang w:val="en-US" w:eastAsia="zh-CN" w:bidi="ar-SA"/>
    </w:rPr>
  </w:style>
  <w:style w:type="paragraph" w:customStyle="1" w:styleId="69">
    <w:name w:val="样式 43 10 磅"/>
    <w:pPr>
      <w:widowControl w:val="0"/>
      <w:jc w:val="both"/>
    </w:pPr>
    <w:rPr>
      <w:rFonts w:ascii="Calibri" w:eastAsia="宋体" w:cs="Arial" w:hAnsi="Calibri"/>
      <w:kern w:val="2"/>
      <w:sz w:val="21"/>
      <w:szCs w:val="24"/>
      <w:lang w:val="en-US" w:eastAsia="zh-CN" w:bidi="ar-SA"/>
    </w:rPr>
  </w:style>
  <w:style w:type="paragraph" w:customStyle="1" w:styleId="70">
    <w:name w:val="样式 44 10 磅"/>
    <w:pPr>
      <w:widowControl w:val="0"/>
      <w:jc w:val="both"/>
    </w:pPr>
    <w:rPr>
      <w:rFonts w:ascii="Calibri" w:eastAsia="宋体" w:cs="Arial" w:hAnsi="Calibri"/>
      <w:kern w:val="2"/>
      <w:sz w:val="21"/>
      <w:szCs w:val="24"/>
      <w:lang w:val="en-US" w:eastAsia="zh-CN" w:bidi="ar-SA"/>
    </w:rPr>
  </w:style>
  <w:style w:type="paragraph" w:customStyle="1" w:styleId="71">
    <w:name w:val="样式 45 10 磅"/>
    <w:pPr>
      <w:widowControl w:val="0"/>
      <w:jc w:val="both"/>
    </w:pPr>
    <w:rPr>
      <w:rFonts w:ascii="Calibri" w:eastAsia="宋体" w:cs="Arial" w:hAnsi="Calibri"/>
      <w:kern w:val="2"/>
      <w:sz w:val="21"/>
      <w:szCs w:val="24"/>
      <w:lang w:val="en-US" w:eastAsia="zh-CN" w:bidi="ar-SA"/>
    </w:rPr>
  </w:style>
  <w:style w:type="paragraph" w:customStyle="1" w:styleId="72">
    <w:name w:val="样式 46 10 磅"/>
    <w:pPr>
      <w:widowControl w:val="0"/>
      <w:jc w:val="both"/>
    </w:pPr>
    <w:rPr>
      <w:rFonts w:ascii="Calibri" w:eastAsia="宋体" w:cs="Arial" w:hAnsi="Calibri"/>
      <w:kern w:val="2"/>
      <w:sz w:val="21"/>
      <w:szCs w:val="24"/>
      <w:lang w:val="en-US" w:eastAsia="zh-CN" w:bidi="ar-SA"/>
    </w:rPr>
  </w:style>
  <w:style w:type="paragraph" w:customStyle="1" w:styleId="73">
    <w:name w:val="样式 47 10 磅"/>
    <w:pPr>
      <w:widowControl w:val="0"/>
      <w:jc w:val="both"/>
    </w:pPr>
    <w:rPr>
      <w:rFonts w:ascii="Calibri" w:eastAsia="宋体" w:cs="Arial" w:hAnsi="Calibri"/>
      <w:kern w:val="2"/>
      <w:sz w:val="21"/>
      <w:szCs w:val="24"/>
      <w:lang w:val="en-US" w:eastAsia="zh-CN" w:bidi="ar-SA"/>
    </w:rPr>
  </w:style>
  <w:style w:type="paragraph" w:customStyle="1" w:styleId="74">
    <w:name w:val="样式 48 10 磅"/>
    <w:pPr>
      <w:widowControl w:val="0"/>
      <w:jc w:val="both"/>
    </w:pPr>
    <w:rPr>
      <w:rFonts w:ascii="Calibri" w:eastAsia="宋体" w:cs="Arial" w:hAnsi="Calibri"/>
      <w:kern w:val="2"/>
      <w:sz w:val="21"/>
      <w:szCs w:val="24"/>
      <w:lang w:val="en-US" w:eastAsia="zh-CN" w:bidi="ar-SA"/>
    </w:rPr>
  </w:style>
  <w:style w:type="paragraph" w:customStyle="1" w:styleId="75">
    <w:name w:val="样式 49 10 磅"/>
    <w:pPr>
      <w:widowControl w:val="0"/>
      <w:jc w:val="both"/>
    </w:pPr>
    <w:rPr>
      <w:rFonts w:ascii="Calibri" w:eastAsia="宋体" w:cs="Arial" w:hAnsi="Calibri"/>
      <w:kern w:val="2"/>
      <w:sz w:val="21"/>
      <w:szCs w:val="24"/>
      <w:lang w:val="en-US" w:eastAsia="zh-CN" w:bidi="ar-SA"/>
    </w:rPr>
  </w:style>
  <w:style w:type="paragraph" w:customStyle="1" w:styleId="76">
    <w:name w:val="样式 50 10 磅"/>
    <w:pPr>
      <w:widowControl w:val="0"/>
      <w:jc w:val="both"/>
    </w:pPr>
    <w:rPr>
      <w:rFonts w:ascii="Calibri" w:eastAsia="宋体" w:cs="Arial" w:hAnsi="Calibri"/>
      <w:kern w:val="2"/>
      <w:sz w:val="21"/>
      <w:szCs w:val="24"/>
      <w:lang w:val="en-US" w:eastAsia="zh-CN" w:bidi="ar-SA"/>
    </w:rPr>
  </w:style>
  <w:style w:type="paragraph" w:customStyle="1" w:styleId="77">
    <w:name w:val="样式 51 10 磅"/>
    <w:pPr>
      <w:widowControl w:val="0"/>
      <w:jc w:val="both"/>
    </w:pPr>
    <w:rPr>
      <w:rFonts w:ascii="Calibri" w:eastAsia="宋体" w:cs="Arial" w:hAnsi="Calibri"/>
      <w:kern w:val="2"/>
      <w:sz w:val="21"/>
      <w:szCs w:val="24"/>
      <w:lang w:val="en-US" w:eastAsia="zh-CN" w:bidi="ar-SA"/>
    </w:rPr>
  </w:style>
  <w:style w:type="paragraph" w:customStyle="1" w:styleId="78">
    <w:name w:val="样式 52 10 磅"/>
    <w:pPr>
      <w:widowControl w:val="0"/>
      <w:jc w:val="both"/>
    </w:pPr>
    <w:rPr>
      <w:rFonts w:ascii="Calibri" w:eastAsia="宋体" w:cs="Arial" w:hAnsi="Calibri"/>
      <w:kern w:val="2"/>
      <w:sz w:val="21"/>
      <w:szCs w:val="24"/>
      <w:lang w:val="en-US" w:eastAsia="zh-CN" w:bidi="ar-SA"/>
    </w:rPr>
  </w:style>
  <w:style w:type="paragraph" w:customStyle="1" w:styleId="79">
    <w:name w:val="样式 53 10 磅"/>
    <w:next w:val="82"/>
    <w:pPr>
      <w:widowControl w:val="0"/>
      <w:jc w:val="both"/>
    </w:pPr>
    <w:rPr>
      <w:rFonts w:ascii="Calibri" w:eastAsia="宋体" w:cs="Arial" w:hAnsi="Calibri"/>
      <w:kern w:val="2"/>
      <w:sz w:val="21"/>
      <w:szCs w:val="24"/>
      <w:lang w:val="en-US" w:eastAsia="zh-CN" w:bidi="ar-SA"/>
    </w:rPr>
  </w:style>
  <w:style w:type="paragraph" w:customStyle="1" w:styleId="80">
    <w:name w:val="样式 54 10 磅"/>
    <w:next w:val="83"/>
    <w:pPr>
      <w:widowControl w:val="0"/>
      <w:jc w:val="both"/>
    </w:pPr>
    <w:rPr>
      <w:rFonts w:ascii="Calibri" w:eastAsia="宋体" w:cs="Arial" w:hAnsi="Calibri"/>
      <w:kern w:val="2"/>
      <w:sz w:val="21"/>
      <w:szCs w:val="24"/>
      <w:lang w:val="en-US" w:eastAsia="zh-CN" w:bidi="ar-SA"/>
    </w:rPr>
  </w:style>
  <w:style w:type="paragraph" w:customStyle="1" w:styleId="81">
    <w:name w:val="样式 55 10 磅"/>
    <w:pPr>
      <w:widowControl w:val="0"/>
      <w:jc w:val="both"/>
    </w:pPr>
    <w:rPr>
      <w:rFonts w:ascii="Calibri" w:eastAsia="宋体" w:cs="Arial" w:hAnsi="Calibri"/>
      <w:kern w:val="2"/>
      <w:sz w:val="21"/>
      <w:szCs w:val="24"/>
      <w:lang w:val="en-US" w:eastAsia="zh-CN" w:bidi="ar-SA"/>
    </w:rPr>
  </w:style>
  <w:style w:type="paragraph" w:customStyle="1" w:styleId="82">
    <w:name w:val="样式 56 10 磅"/>
    <w:pPr>
      <w:widowControl w:val="0"/>
      <w:jc w:val="both"/>
    </w:pPr>
    <w:rPr>
      <w:rFonts w:ascii="Calibri" w:eastAsia="宋体" w:cs="Arial" w:hAnsi="Calibri"/>
      <w:kern w:val="2"/>
      <w:sz w:val="21"/>
      <w:szCs w:val="24"/>
      <w:lang w:val="en-US" w:eastAsia="zh-CN" w:bidi="ar-SA"/>
    </w:rPr>
  </w:style>
  <w:style w:type="paragraph" w:customStyle="1" w:styleId="83">
    <w:name w:val="样式 57 10 磅"/>
    <w:pPr>
      <w:widowControl w:val="0"/>
      <w:jc w:val="both"/>
    </w:pPr>
    <w:rPr>
      <w:rFonts w:ascii="Calibri" w:eastAsia="宋体" w:cs="Arial" w:hAnsi="Calibri"/>
      <w:kern w:val="2"/>
      <w:sz w:val="21"/>
      <w:szCs w:val="24"/>
      <w:lang w:val="en-US" w:eastAsia="zh-CN" w:bidi="ar-SA"/>
    </w:rPr>
  </w:style>
  <w:style w:type="paragraph" w:customStyle="1" w:styleId="84">
    <w:name w:val="样式 58 10 磅"/>
    <w:pPr>
      <w:widowControl w:val="0"/>
      <w:jc w:val="both"/>
    </w:pPr>
    <w:rPr>
      <w:rFonts w:ascii="Calibri" w:eastAsia="宋体" w:cs="Arial" w:hAnsi="Calibri"/>
      <w:kern w:val="2"/>
      <w:sz w:val="21"/>
      <w:szCs w:val="24"/>
      <w:lang w:val="en-US" w:eastAsia="zh-CN" w:bidi="ar-SA"/>
    </w:rPr>
  </w:style>
  <w:style w:type="paragraph" w:customStyle="1" w:styleId="85">
    <w:name w:val="样式 59 10 磅"/>
    <w:pPr>
      <w:widowControl w:val="0"/>
      <w:jc w:val="both"/>
    </w:pPr>
    <w:rPr>
      <w:rFonts w:ascii="Calibri" w:eastAsia="宋体" w:cs="Arial" w:hAnsi="Calibri"/>
      <w:kern w:val="2"/>
      <w:sz w:val="21"/>
      <w:szCs w:val="24"/>
      <w:lang w:val="en-US" w:eastAsia="zh-CN" w:bidi="ar-SA"/>
    </w:rPr>
  </w:style>
  <w:style w:type="paragraph" w:customStyle="1" w:styleId="86">
    <w:name w:val="样式 60 10 磅"/>
    <w:pPr>
      <w:widowControl w:val="0"/>
      <w:jc w:val="both"/>
    </w:pPr>
    <w:rPr>
      <w:rFonts w:ascii="Calibri" w:eastAsia="宋体" w:cs="Arial" w:hAnsi="Calibri"/>
      <w:kern w:val="2"/>
      <w:sz w:val="21"/>
      <w:szCs w:val="24"/>
      <w:lang w:val="en-US" w:eastAsia="zh-CN" w:bidi="ar-SA"/>
    </w:rPr>
  </w:style>
  <w:style w:type="paragraph" w:customStyle="1" w:styleId="87">
    <w:name w:val="样式 61 10 磅"/>
    <w:pPr>
      <w:widowControl w:val="0"/>
      <w:jc w:val="both"/>
    </w:pPr>
    <w:rPr>
      <w:rFonts w:ascii="Calibri" w:eastAsia="宋体" w:cs="Arial" w:hAnsi="Calibri"/>
      <w:kern w:val="2"/>
      <w:sz w:val="21"/>
      <w:szCs w:val="24"/>
      <w:lang w:val="en-US" w:eastAsia="zh-CN" w:bidi="ar-SA"/>
    </w:rPr>
  </w:style>
  <w:style w:type="paragraph" w:customStyle="1" w:styleId="88">
    <w:name w:val="样式 62 10 磅"/>
    <w:pPr>
      <w:widowControl w:val="0"/>
      <w:jc w:val="both"/>
    </w:pPr>
    <w:rPr>
      <w:rFonts w:ascii="Calibri" w:eastAsia="宋体" w:cs="Arial" w:hAnsi="Calibri"/>
      <w:kern w:val="2"/>
      <w:sz w:val="21"/>
      <w:szCs w:val="24"/>
      <w:lang w:val="en-US" w:eastAsia="zh-CN" w:bidi="ar-SA"/>
    </w:rPr>
  </w:style>
  <w:style w:type="paragraph" w:customStyle="1" w:styleId="89">
    <w:name w:val="样式 63 10 磅"/>
    <w:pPr>
      <w:widowControl w:val="0"/>
      <w:jc w:val="both"/>
    </w:pPr>
    <w:rPr>
      <w:rFonts w:ascii="Calibri" w:eastAsia="宋体" w:cs="Arial" w:hAnsi="Calibri"/>
      <w:kern w:val="2"/>
      <w:sz w:val="21"/>
      <w:szCs w:val="24"/>
      <w:lang w:val="en-US" w:eastAsia="zh-CN" w:bidi="ar-SA"/>
    </w:rPr>
  </w:style>
  <w:style w:type="paragraph" w:customStyle="1" w:styleId="90">
    <w:name w:val="样式 64 10 磅"/>
    <w:pPr>
      <w:widowControl w:val="0"/>
      <w:jc w:val="both"/>
    </w:pPr>
    <w:rPr>
      <w:rFonts w:ascii="Calibri" w:eastAsia="宋体" w:cs="Arial" w:hAnsi="Calibri"/>
      <w:kern w:val="2"/>
      <w:sz w:val="21"/>
      <w:szCs w:val="24"/>
      <w:lang w:val="en-US" w:eastAsia="zh-CN" w:bidi="ar-SA"/>
    </w:rPr>
  </w:style>
  <w:style w:type="paragraph" w:customStyle="1" w:styleId="91">
    <w:name w:val="样式 65 10 磅"/>
    <w:pPr>
      <w:widowControl w:val="0"/>
      <w:jc w:val="both"/>
    </w:pPr>
    <w:rPr>
      <w:rFonts w:ascii="Calibri" w:eastAsia="宋体" w:cs="Arial" w:hAnsi="Calibri"/>
      <w:kern w:val="2"/>
      <w:sz w:val="21"/>
      <w:szCs w:val="24"/>
      <w:lang w:val="en-US" w:eastAsia="zh-CN" w:bidi="ar-SA"/>
    </w:rPr>
  </w:style>
  <w:style w:type="paragraph" w:customStyle="1" w:styleId="92">
    <w:name w:val="样式 66 10 磅"/>
    <w:pPr>
      <w:widowControl w:val="0"/>
      <w:jc w:val="both"/>
    </w:pPr>
    <w:rPr>
      <w:rFonts w:ascii="Calibri" w:eastAsia="宋体" w:cs="Arial" w:hAnsi="Calibri"/>
      <w:kern w:val="2"/>
      <w:sz w:val="21"/>
      <w:szCs w:val="24"/>
      <w:lang w:val="en-US" w:eastAsia="zh-CN" w:bidi="ar-SA"/>
    </w:rPr>
  </w:style>
  <w:style w:type="paragraph" w:customStyle="1" w:styleId="93">
    <w:name w:val="样式 67 10 磅"/>
    <w:pPr>
      <w:widowControl w:val="0"/>
      <w:jc w:val="both"/>
    </w:pPr>
    <w:rPr>
      <w:rFonts w:ascii="Calibri" w:eastAsia="宋体" w:cs="Arial" w:hAnsi="Calibri"/>
      <w:kern w:val="2"/>
      <w:sz w:val="21"/>
      <w:szCs w:val="24"/>
      <w:lang w:val="en-US" w:eastAsia="zh-CN" w:bidi="ar-SA"/>
    </w:rPr>
  </w:style>
  <w:style w:type="paragraph" w:customStyle="1" w:styleId="94">
    <w:name w:val="样式 68 10 磅"/>
    <w:pPr>
      <w:widowControl w:val="0"/>
      <w:jc w:val="both"/>
    </w:pPr>
    <w:rPr>
      <w:rFonts w:ascii="Calibri" w:eastAsia="宋体" w:cs="Arial" w:hAnsi="Calibri"/>
      <w:kern w:val="2"/>
      <w:sz w:val="21"/>
      <w:szCs w:val="24"/>
      <w:lang w:val="en-US" w:eastAsia="zh-CN" w:bidi="ar-SA"/>
    </w:rPr>
  </w:style>
  <w:style w:type="paragraph" w:customStyle="1" w:styleId="95">
    <w:name w:val="样式 69 10 磅"/>
    <w:pPr>
      <w:widowControl w:val="0"/>
      <w:jc w:val="both"/>
    </w:pPr>
    <w:rPr>
      <w:rFonts w:ascii="Calibri" w:eastAsia="宋体" w:cs="Arial" w:hAnsi="Calibri"/>
      <w:kern w:val="2"/>
      <w:sz w:val="21"/>
      <w:szCs w:val="24"/>
      <w:lang w:val="en-US" w:eastAsia="zh-CN" w:bidi="ar-SA"/>
    </w:rPr>
  </w:style>
  <w:style w:type="paragraph" w:customStyle="1" w:styleId="96">
    <w:name w:val="样式 70 10 磅"/>
    <w:pPr>
      <w:widowControl w:val="0"/>
      <w:jc w:val="both"/>
    </w:pPr>
    <w:rPr>
      <w:rFonts w:ascii="Calibri" w:eastAsia="宋体" w:cs="Arial" w:hAnsi="Calibri"/>
      <w:kern w:val="2"/>
      <w:sz w:val="21"/>
      <w:szCs w:val="24"/>
      <w:lang w:val="en-US" w:eastAsia="zh-CN" w:bidi="ar-SA"/>
    </w:rPr>
  </w:style>
  <w:style w:type="paragraph" w:customStyle="1" w:styleId="97">
    <w:name w:val="样式 71 10 磅"/>
    <w:pPr>
      <w:widowControl w:val="0"/>
      <w:jc w:val="both"/>
    </w:pPr>
    <w:rPr>
      <w:rFonts w:ascii="Calibri" w:eastAsia="宋体" w:cs="Arial" w:hAnsi="Calibri"/>
      <w:kern w:val="2"/>
      <w:sz w:val="21"/>
      <w:szCs w:val="24"/>
      <w:lang w:val="en-US" w:eastAsia="zh-CN" w:bidi="ar-SA"/>
    </w:rPr>
  </w:style>
  <w:style w:type="paragraph" w:customStyle="1" w:styleId="98">
    <w:name w:val="样式 72 10 磅"/>
    <w:pPr>
      <w:widowControl w:val="0"/>
      <w:jc w:val="both"/>
    </w:pPr>
    <w:rPr>
      <w:rFonts w:ascii="Calibri" w:eastAsia="宋体" w:cs="Arial" w:hAnsi="Calibri"/>
      <w:kern w:val="2"/>
      <w:sz w:val="21"/>
      <w:szCs w:val="24"/>
      <w:lang w:val="en-US" w:eastAsia="zh-CN" w:bidi="ar-SA"/>
    </w:rPr>
  </w:style>
  <w:style w:type="paragraph" w:customStyle="1" w:styleId="99">
    <w:name w:val="样式 73 10 磅"/>
    <w:pPr>
      <w:widowControl w:val="0"/>
      <w:jc w:val="both"/>
    </w:pPr>
    <w:rPr>
      <w:rFonts w:ascii="Calibri" w:eastAsia="宋体" w:cs="Arial" w:hAnsi="Calibri"/>
      <w:kern w:val="2"/>
      <w:sz w:val="21"/>
      <w:szCs w:val="24"/>
      <w:lang w:val="en-US" w:eastAsia="zh-CN" w:bidi="ar-SA"/>
    </w:rPr>
  </w:style>
  <w:style w:type="paragraph" w:customStyle="1" w:styleId="100">
    <w:name w:val="样式 74 10 磅"/>
    <w:pPr>
      <w:widowControl w:val="0"/>
      <w:jc w:val="both"/>
    </w:pPr>
    <w:rPr>
      <w:rFonts w:ascii="Calibri" w:eastAsia="宋体" w:cs="Arial" w:hAnsi="Calibri"/>
      <w:kern w:val="2"/>
      <w:sz w:val="21"/>
      <w:szCs w:val="24"/>
      <w:lang w:val="en-US" w:eastAsia="zh-CN" w:bidi="ar-SA"/>
    </w:rPr>
  </w:style>
  <w:style w:type="paragraph" w:customStyle="1" w:styleId="101">
    <w:name w:val="样式 75 10 磅"/>
    <w:pPr>
      <w:widowControl w:val="0"/>
      <w:jc w:val="both"/>
    </w:pPr>
    <w:rPr>
      <w:rFonts w:ascii="Calibri" w:eastAsia="宋体" w:cs="Arial" w:hAnsi="Calibri"/>
      <w:kern w:val="2"/>
      <w:sz w:val="21"/>
      <w:szCs w:val="24"/>
      <w:lang w:val="en-US" w:eastAsia="zh-CN" w:bidi="ar-SA"/>
    </w:rPr>
  </w:style>
  <w:style w:type="paragraph" w:customStyle="1" w:styleId="102">
    <w:name w:val="样式 76 10 磅"/>
    <w:pPr>
      <w:widowControl w:val="0"/>
      <w:jc w:val="both"/>
    </w:pPr>
    <w:rPr>
      <w:rFonts w:ascii="Calibri" w:eastAsia="宋体" w:cs="Arial" w:hAnsi="Calibri"/>
      <w:kern w:val="2"/>
      <w:sz w:val="21"/>
      <w:szCs w:val="24"/>
      <w:lang w:val="en-US" w:eastAsia="zh-CN" w:bidi="ar-SA"/>
    </w:rPr>
  </w:style>
  <w:style w:type="paragraph" w:customStyle="1" w:styleId="103">
    <w:name w:val="样式 77 10 磅"/>
    <w:pPr>
      <w:widowControl w:val="0"/>
      <w:jc w:val="both"/>
    </w:pPr>
    <w:rPr>
      <w:rFonts w:ascii="Calibri" w:eastAsia="宋体" w:cs="Arial" w:hAnsi="Calibri"/>
      <w:kern w:val="2"/>
      <w:sz w:val="21"/>
      <w:szCs w:val="24"/>
      <w:lang w:val="en-US" w:eastAsia="zh-CN" w:bidi="ar-SA"/>
    </w:rPr>
  </w:style>
  <w:style w:type="paragraph" w:customStyle="1" w:styleId="104">
    <w:name w:val="样式 78 10 磅"/>
    <w:pPr>
      <w:widowControl w:val="0"/>
      <w:jc w:val="both"/>
    </w:pPr>
    <w:rPr>
      <w:rFonts w:ascii="Calibri" w:eastAsia="宋体" w:cs="Arial" w:hAnsi="Calibri"/>
      <w:kern w:val="2"/>
      <w:sz w:val="21"/>
      <w:szCs w:val="24"/>
      <w:lang w:val="en-US" w:eastAsia="zh-CN" w:bidi="ar-SA"/>
    </w:rPr>
  </w:style>
  <w:style w:type="paragraph" w:customStyle="1" w:styleId="105">
    <w:name w:val="样式 79 10 磅"/>
    <w:pPr>
      <w:widowControl w:val="0"/>
      <w:jc w:val="both"/>
    </w:pPr>
    <w:rPr>
      <w:rFonts w:ascii="Calibri" w:eastAsia="宋体" w:cs="Arial" w:hAnsi="Calibri"/>
      <w:kern w:val="2"/>
      <w:sz w:val="21"/>
      <w:szCs w:val="24"/>
      <w:lang w:val="en-US" w:eastAsia="zh-CN" w:bidi="ar-SA"/>
    </w:rPr>
  </w:style>
  <w:style w:type="paragraph" w:customStyle="1" w:styleId="106">
    <w:name w:val="样式 80 10 磅"/>
    <w:pPr>
      <w:widowControl w:val="0"/>
      <w:jc w:val="both"/>
    </w:pPr>
    <w:rPr>
      <w:rFonts w:ascii="Calibri" w:eastAsia="宋体" w:cs="Arial" w:hAnsi="Calibri"/>
      <w:kern w:val="2"/>
      <w:sz w:val="21"/>
      <w:szCs w:val="24"/>
      <w:lang w:val="en-US" w:eastAsia="zh-CN" w:bidi="ar-SA"/>
    </w:rPr>
  </w:style>
  <w:style w:type="paragraph" w:customStyle="1" w:styleId="107">
    <w:name w:val="样式 81 10 磅"/>
    <w:pPr>
      <w:widowControl w:val="0"/>
      <w:jc w:val="both"/>
    </w:pPr>
    <w:rPr>
      <w:rFonts w:ascii="Calibri" w:eastAsia="宋体" w:cs="Arial" w:hAnsi="Calibri"/>
      <w:kern w:val="2"/>
      <w:sz w:val="21"/>
      <w:szCs w:val="24"/>
      <w:lang w:val="en-US" w:eastAsia="zh-CN" w:bidi="ar-SA"/>
    </w:rPr>
  </w:style>
  <w:style w:type="paragraph" w:customStyle="1" w:styleId="108">
    <w:name w:val="样式 82 10 磅"/>
    <w:pPr>
      <w:widowControl w:val="0"/>
      <w:jc w:val="both"/>
    </w:pPr>
    <w:rPr>
      <w:rFonts w:ascii="Calibri" w:eastAsia="宋体" w:cs="Arial" w:hAnsi="Calibri"/>
      <w:kern w:val="2"/>
      <w:sz w:val="21"/>
      <w:szCs w:val="24"/>
      <w:lang w:val="en-US" w:eastAsia="zh-CN" w:bidi="ar-SA"/>
    </w:rPr>
  </w:style>
  <w:style w:type="paragraph" w:customStyle="1" w:styleId="109">
    <w:name w:val="样式 83 10 磅"/>
    <w:pPr>
      <w:widowControl w:val="0"/>
      <w:jc w:val="both"/>
    </w:pPr>
    <w:rPr>
      <w:rFonts w:ascii="Calibri" w:eastAsia="宋体" w:cs="Arial" w:hAnsi="Calibri"/>
      <w:kern w:val="2"/>
      <w:sz w:val="21"/>
      <w:szCs w:val="24"/>
      <w:lang w:val="en-US" w:eastAsia="zh-CN" w:bidi="ar-SA"/>
    </w:rPr>
  </w:style>
  <w:style w:type="paragraph" w:customStyle="1" w:styleId="110">
    <w:name w:val="样式 84 10 磅"/>
    <w:pPr>
      <w:widowControl w:val="0"/>
      <w:jc w:val="both"/>
    </w:pPr>
    <w:rPr>
      <w:rFonts w:ascii="Calibri" w:eastAsia="宋体" w:cs="Arial" w:hAnsi="Calibri"/>
      <w:kern w:val="2"/>
      <w:sz w:val="21"/>
      <w:szCs w:val="24"/>
      <w:lang w:val="en-US" w:eastAsia="zh-CN" w:bidi="ar-SA"/>
    </w:rPr>
  </w:style>
  <w:style w:type="paragraph" w:customStyle="1" w:styleId="111">
    <w:name w:val="样式 85 10 磅"/>
    <w:pPr>
      <w:widowControl w:val="0"/>
      <w:jc w:val="both"/>
    </w:pPr>
    <w:rPr>
      <w:rFonts w:ascii="Calibri" w:eastAsia="宋体" w:cs="Arial" w:hAnsi="Calibri"/>
      <w:kern w:val="2"/>
      <w:sz w:val="21"/>
      <w:szCs w:val="24"/>
      <w:lang w:val="en-US" w:eastAsia="zh-CN" w:bidi="ar-SA"/>
    </w:rPr>
  </w:style>
  <w:style w:type="paragraph" w:customStyle="1" w:styleId="112">
    <w:name w:val="样式 86 10 磅"/>
    <w:pPr>
      <w:widowControl w:val="0"/>
      <w:jc w:val="both"/>
    </w:pPr>
    <w:rPr>
      <w:rFonts w:ascii="Calibri" w:eastAsia="宋体" w:cs="Arial" w:hAnsi="Calibri"/>
      <w:kern w:val="2"/>
      <w:sz w:val="21"/>
      <w:szCs w:val="24"/>
      <w:lang w:val="en-US" w:eastAsia="zh-CN" w:bidi="ar-SA"/>
    </w:rPr>
  </w:style>
  <w:style w:type="paragraph" w:customStyle="1" w:styleId="113">
    <w:name w:val="样式 87 10 磅"/>
    <w:pPr>
      <w:widowControl w:val="0"/>
      <w:jc w:val="both"/>
    </w:pPr>
    <w:rPr>
      <w:rFonts w:ascii="Calibri" w:eastAsia="宋体" w:cs="Arial" w:hAnsi="Calibri"/>
      <w:kern w:val="2"/>
      <w:sz w:val="21"/>
      <w:szCs w:val="24"/>
      <w:lang w:val="en-US" w:eastAsia="zh-CN" w:bidi="ar-SA"/>
    </w:rPr>
  </w:style>
  <w:style w:type="paragraph" w:customStyle="1" w:styleId="114">
    <w:name w:val="样式 88 10 磅"/>
    <w:pPr>
      <w:widowControl w:val="0"/>
      <w:jc w:val="both"/>
    </w:pPr>
    <w:rPr>
      <w:rFonts w:ascii="Calibri" w:eastAsia="宋体" w:cs="Arial" w:hAnsi="Calibri"/>
      <w:kern w:val="2"/>
      <w:sz w:val="21"/>
      <w:szCs w:val="24"/>
      <w:lang w:val="en-US" w:eastAsia="zh-CN" w:bidi="ar-SA"/>
    </w:rPr>
  </w:style>
  <w:style w:type="paragraph" w:customStyle="1" w:styleId="115">
    <w:name w:val="样式 89 10 磅"/>
    <w:pPr>
      <w:widowControl w:val="0"/>
      <w:jc w:val="both"/>
    </w:pPr>
    <w:rPr>
      <w:rFonts w:ascii="Calibri" w:eastAsia="宋体" w:cs="Arial" w:hAnsi="Calibri"/>
      <w:kern w:val="2"/>
      <w:sz w:val="21"/>
      <w:szCs w:val="24"/>
      <w:lang w:val="en-US" w:eastAsia="zh-CN" w:bidi="ar-SA"/>
    </w:rPr>
  </w:style>
  <w:style w:type="paragraph" w:customStyle="1" w:styleId="116">
    <w:name w:val="样式 90 10 磅"/>
    <w:pPr>
      <w:widowControl w:val="0"/>
      <w:jc w:val="both"/>
    </w:pPr>
    <w:rPr>
      <w:rFonts w:ascii="Calibri" w:eastAsia="宋体" w:cs="Arial" w:hAnsi="Calibri"/>
      <w:kern w:val="2"/>
      <w:sz w:val="21"/>
      <w:szCs w:val="24"/>
      <w:lang w:val="en-US" w:eastAsia="zh-CN" w:bidi="ar-SA"/>
    </w:rPr>
  </w:style>
  <w:style w:type="paragraph" w:customStyle="1" w:styleId="117">
    <w:name w:val="样式 91 10 磅"/>
    <w:pPr>
      <w:widowControl w:val="0"/>
      <w:jc w:val="both"/>
    </w:pPr>
    <w:rPr>
      <w:rFonts w:ascii="Calibri" w:eastAsia="宋体" w:cs="Arial" w:hAnsi="Calibri"/>
      <w:kern w:val="2"/>
      <w:sz w:val="21"/>
      <w:szCs w:val="24"/>
      <w:lang w:val="en-US" w:eastAsia="zh-CN" w:bidi="ar-SA"/>
    </w:rPr>
  </w:style>
  <w:style w:type="paragraph" w:customStyle="1" w:styleId="118">
    <w:name w:val="样式 92 10 磅"/>
    <w:pPr>
      <w:widowControl w:val="0"/>
      <w:jc w:val="both"/>
    </w:pPr>
    <w:rPr>
      <w:rFonts w:ascii="Calibri" w:eastAsia="宋体" w:cs="Arial" w:hAnsi="Calibri"/>
      <w:kern w:val="2"/>
      <w:sz w:val="21"/>
      <w:szCs w:val="24"/>
      <w:lang w:val="en-US" w:eastAsia="zh-CN" w:bidi="ar-SA"/>
    </w:rPr>
  </w:style>
  <w:style w:type="paragraph" w:customStyle="1" w:styleId="119">
    <w:name w:val="样式 93 10 磅"/>
    <w:pPr>
      <w:widowControl w:val="0"/>
      <w:jc w:val="both"/>
    </w:pPr>
    <w:rPr>
      <w:rFonts w:ascii="Calibri" w:eastAsia="宋体" w:cs="Arial" w:hAnsi="Calibri"/>
      <w:kern w:val="2"/>
      <w:sz w:val="21"/>
      <w:szCs w:val="24"/>
      <w:lang w:val="en-US" w:eastAsia="zh-CN" w:bidi="ar-SA"/>
    </w:rPr>
  </w:style>
  <w:style w:type="paragraph" w:customStyle="1" w:styleId="120">
    <w:name w:val="样式 94 10 磅"/>
    <w:pPr>
      <w:widowControl w:val="0"/>
      <w:jc w:val="both"/>
    </w:pPr>
    <w:rPr>
      <w:rFonts w:ascii="Calibri" w:eastAsia="宋体" w:cs="Arial" w:hAnsi="Calibri"/>
      <w:kern w:val="2"/>
      <w:sz w:val="21"/>
      <w:szCs w:val="24"/>
      <w:lang w:val="en-US" w:eastAsia="zh-CN" w:bidi="ar-SA"/>
    </w:rPr>
  </w:style>
  <w:style w:type="paragraph" w:customStyle="1" w:styleId="121">
    <w:name w:val="样式 95 10 磅"/>
    <w:pPr>
      <w:widowControl w:val="0"/>
      <w:jc w:val="both"/>
    </w:pPr>
    <w:rPr>
      <w:rFonts w:ascii="Calibri" w:eastAsia="宋体" w:cs="Arial" w:hAnsi="Calibri"/>
      <w:kern w:val="2"/>
      <w:sz w:val="21"/>
      <w:szCs w:val="24"/>
      <w:lang w:val="en-US" w:eastAsia="zh-CN" w:bidi="ar-SA"/>
    </w:rPr>
  </w:style>
  <w:style w:type="paragraph" w:customStyle="1" w:styleId="122">
    <w:name w:val="样式 96 10 磅"/>
    <w:pPr>
      <w:widowControl w:val="0"/>
      <w:jc w:val="both"/>
    </w:pPr>
    <w:rPr>
      <w:rFonts w:ascii="Calibri" w:eastAsia="宋体" w:cs="Arial" w:hAnsi="Calibri"/>
      <w:kern w:val="2"/>
      <w:sz w:val="21"/>
      <w:szCs w:val="24"/>
      <w:lang w:val="en-US" w:eastAsia="zh-CN" w:bidi="ar-SA"/>
    </w:rPr>
  </w:style>
  <w:style w:type="paragraph" w:customStyle="1" w:styleId="123">
    <w:name w:val="样式 97 10 磅"/>
    <w:pPr>
      <w:widowControl w:val="0"/>
      <w:jc w:val="both"/>
    </w:pPr>
    <w:rPr>
      <w:rFonts w:ascii="Calibri" w:eastAsia="宋体" w:cs="Arial" w:hAnsi="Calibri"/>
      <w:kern w:val="2"/>
      <w:sz w:val="21"/>
      <w:szCs w:val="24"/>
      <w:lang w:val="en-US" w:eastAsia="zh-CN" w:bidi="ar-SA"/>
    </w:rPr>
  </w:style>
  <w:style w:type="paragraph" w:customStyle="1" w:styleId="124">
    <w:name w:val="样式 98 10 磅"/>
    <w:pPr>
      <w:widowControl w:val="0"/>
      <w:jc w:val="both"/>
    </w:pPr>
    <w:rPr>
      <w:rFonts w:ascii="Calibri" w:eastAsia="宋体" w:cs="Arial" w:hAnsi="Calibri"/>
      <w:kern w:val="2"/>
      <w:sz w:val="21"/>
      <w:szCs w:val="24"/>
      <w:lang w:val="en-US" w:eastAsia="zh-CN" w:bidi="ar-SA"/>
    </w:rPr>
  </w:style>
  <w:style w:type="paragraph" w:customStyle="1" w:styleId="125">
    <w:name w:val="样式 99 10 磅"/>
    <w:pPr>
      <w:widowControl w:val="0"/>
      <w:jc w:val="both"/>
    </w:pPr>
    <w:rPr>
      <w:rFonts w:ascii="Calibri" w:eastAsia="宋体" w:cs="Arial" w:hAnsi="Calibri"/>
      <w:kern w:val="2"/>
      <w:sz w:val="21"/>
      <w:szCs w:val="24"/>
      <w:lang w:val="en-US" w:eastAsia="zh-CN" w:bidi="ar-SA"/>
    </w:rPr>
  </w:style>
  <w:style w:type="paragraph" w:customStyle="1" w:styleId="126">
    <w:name w:val="样式 100 10 磅"/>
    <w:pPr>
      <w:widowControl w:val="0"/>
      <w:jc w:val="both"/>
    </w:pPr>
    <w:rPr>
      <w:rFonts w:ascii="Calibri" w:eastAsia="宋体" w:cs="Arial" w:hAnsi="Calibri"/>
      <w:kern w:val="2"/>
      <w:sz w:val="21"/>
      <w:szCs w:val="24"/>
      <w:lang w:val="en-US" w:eastAsia="zh-CN" w:bidi="ar-SA"/>
    </w:rPr>
  </w:style>
  <w:style w:type="paragraph" w:customStyle="1" w:styleId="127">
    <w:name w:val="样式 101 10 磅"/>
    <w:pPr>
      <w:widowControl w:val="0"/>
      <w:jc w:val="both"/>
    </w:pPr>
    <w:rPr>
      <w:rFonts w:ascii="Calibri" w:eastAsia="宋体" w:cs="Arial" w:hAnsi="Calibri"/>
      <w:kern w:val="2"/>
      <w:sz w:val="21"/>
      <w:szCs w:val="24"/>
      <w:lang w:val="en-US" w:eastAsia="zh-CN" w:bidi="ar-SA"/>
    </w:rPr>
  </w:style>
  <w:style w:type="paragraph" w:customStyle="1" w:styleId="128">
    <w:name w:val="样式 102 10 磅"/>
    <w:pPr>
      <w:widowControl w:val="0"/>
      <w:jc w:val="both"/>
    </w:pPr>
    <w:rPr>
      <w:rFonts w:ascii="Calibri" w:eastAsia="宋体" w:cs="Arial" w:hAnsi="Calibri"/>
      <w:kern w:val="2"/>
      <w:sz w:val="21"/>
      <w:szCs w:val="24"/>
      <w:lang w:val="en-US" w:eastAsia="zh-CN" w:bidi="ar-SA"/>
    </w:rPr>
  </w:style>
  <w:style w:type="paragraph" w:customStyle="1" w:styleId="129">
    <w:name w:val="样式 103 10 磅"/>
    <w:pPr>
      <w:widowControl w:val="0"/>
      <w:jc w:val="both"/>
    </w:pPr>
    <w:rPr>
      <w:rFonts w:ascii="Calibri" w:eastAsia="宋体" w:cs="Arial" w:hAnsi="Calibri"/>
      <w:kern w:val="2"/>
      <w:sz w:val="21"/>
      <w:szCs w:val="24"/>
      <w:lang w:val="en-US" w:eastAsia="zh-CN" w:bidi="ar-SA"/>
    </w:rPr>
  </w:style>
  <w:style w:type="paragraph" w:customStyle="1" w:styleId="130">
    <w:name w:val="样式 104 10 磅"/>
    <w:pPr>
      <w:widowControl w:val="0"/>
      <w:jc w:val="both"/>
    </w:pPr>
    <w:rPr>
      <w:rFonts w:ascii="Calibri" w:eastAsia="宋体" w:cs="Arial" w:hAnsi="Calibri"/>
      <w:kern w:val="2"/>
      <w:sz w:val="21"/>
      <w:szCs w:val="24"/>
      <w:lang w:val="en-US" w:eastAsia="zh-CN" w:bidi="ar-SA"/>
    </w:rPr>
  </w:style>
  <w:style w:type="paragraph" w:customStyle="1" w:styleId="131">
    <w:name w:val="样式 105 10 磅"/>
    <w:pPr>
      <w:widowControl w:val="0"/>
      <w:jc w:val="both"/>
    </w:pPr>
    <w:rPr>
      <w:rFonts w:ascii="Calibri" w:eastAsia="宋体" w:cs="Arial" w:hAnsi="Calibri"/>
      <w:kern w:val="2"/>
      <w:sz w:val="21"/>
      <w:szCs w:val="24"/>
      <w:lang w:val="en-US" w:eastAsia="zh-CN" w:bidi="ar-SA"/>
    </w:rPr>
  </w:style>
  <w:style w:type="paragraph" w:customStyle="1" w:styleId="132">
    <w:name w:val="样式 106 10 磅"/>
    <w:pPr>
      <w:widowControl w:val="0"/>
      <w:jc w:val="both"/>
    </w:pPr>
    <w:rPr>
      <w:rFonts w:ascii="Calibri" w:eastAsia="宋体" w:cs="Arial" w:hAnsi="Calibri"/>
      <w:kern w:val="2"/>
      <w:sz w:val="21"/>
      <w:szCs w:val="24"/>
      <w:lang w:val="en-US" w:eastAsia="zh-CN" w:bidi="ar-SA"/>
    </w:rPr>
  </w:style>
  <w:style w:type="paragraph" w:customStyle="1" w:styleId="133">
    <w:name w:val="样式 107 10 磅"/>
    <w:pPr>
      <w:widowControl w:val="0"/>
      <w:jc w:val="both"/>
    </w:pPr>
    <w:rPr>
      <w:rFonts w:ascii="Calibri" w:eastAsia="宋体" w:cs="Arial" w:hAnsi="Calibri"/>
      <w:kern w:val="2"/>
      <w:sz w:val="21"/>
      <w:szCs w:val="24"/>
      <w:lang w:val="en-US" w:eastAsia="zh-CN" w:bidi="ar-SA"/>
    </w:rPr>
  </w:style>
  <w:style w:type="paragraph" w:customStyle="1" w:styleId="134">
    <w:name w:val="样式 108 10 磅"/>
    <w:pPr>
      <w:widowControl w:val="0"/>
      <w:jc w:val="both"/>
    </w:pPr>
    <w:rPr>
      <w:rFonts w:ascii="Calibri" w:eastAsia="宋体" w:cs="Arial" w:hAnsi="Calibri"/>
      <w:kern w:val="2"/>
      <w:sz w:val="21"/>
      <w:szCs w:val="24"/>
      <w:lang w:val="en-US" w:eastAsia="zh-CN" w:bidi="ar-SA"/>
    </w:rPr>
  </w:style>
  <w:style w:type="paragraph" w:customStyle="1" w:styleId="135">
    <w:name w:val="样式 109 10 磅"/>
    <w:pPr>
      <w:widowControl w:val="0"/>
      <w:jc w:val="both"/>
    </w:pPr>
    <w:rPr>
      <w:rFonts w:ascii="Calibri" w:eastAsia="宋体" w:cs="Arial" w:hAnsi="Calibri"/>
      <w:kern w:val="2"/>
      <w:sz w:val="21"/>
      <w:szCs w:val="24"/>
      <w:lang w:val="en-US" w:eastAsia="zh-CN" w:bidi="ar-SA"/>
    </w:rPr>
  </w:style>
  <w:style w:type="paragraph" w:customStyle="1" w:styleId="136">
    <w:name w:val="样式 110 10 磅"/>
    <w:pPr>
      <w:widowControl w:val="0"/>
      <w:jc w:val="both"/>
    </w:pPr>
    <w:rPr>
      <w:rFonts w:ascii="Calibri" w:eastAsia="宋体" w:cs="Arial" w:hAnsi="Calibri"/>
      <w:kern w:val="2"/>
      <w:sz w:val="21"/>
      <w:szCs w:val="24"/>
      <w:lang w:val="en-US" w:eastAsia="zh-CN" w:bidi="ar-SA"/>
    </w:rPr>
  </w:style>
  <w:style w:type="paragraph" w:customStyle="1" w:styleId="137">
    <w:name w:val="样式 111 10 磅"/>
    <w:pPr>
      <w:widowControl w:val="0"/>
      <w:jc w:val="both"/>
    </w:pPr>
    <w:rPr>
      <w:rFonts w:ascii="Calibri" w:eastAsia="宋体" w:cs="Arial" w:hAnsi="Calibri"/>
      <w:kern w:val="2"/>
      <w:sz w:val="21"/>
      <w:szCs w:val="24"/>
      <w:lang w:val="en-US" w:eastAsia="zh-CN" w:bidi="ar-SA"/>
    </w:rPr>
  </w:style>
  <w:style w:type="paragraph" w:customStyle="1" w:styleId="138">
    <w:name w:val="样式 112 10 磅"/>
    <w:pPr>
      <w:widowControl w:val="0"/>
      <w:jc w:val="both"/>
    </w:pPr>
    <w:rPr>
      <w:rFonts w:ascii="Calibri" w:eastAsia="宋体" w:cs="Arial" w:hAnsi="Calibri"/>
      <w:kern w:val="2"/>
      <w:sz w:val="21"/>
      <w:szCs w:val="24"/>
      <w:lang w:val="en-US" w:eastAsia="zh-CN" w:bidi="ar-SA"/>
    </w:rPr>
  </w:style>
  <w:style w:type="paragraph" w:customStyle="1" w:styleId="139">
    <w:name w:val="样式 113 10 磅"/>
    <w:pPr>
      <w:widowControl w:val="0"/>
      <w:jc w:val="both"/>
    </w:pPr>
    <w:rPr>
      <w:rFonts w:ascii="Calibri" w:eastAsia="宋体" w:cs="Arial" w:hAnsi="Calibri"/>
      <w:kern w:val="2"/>
      <w:sz w:val="21"/>
      <w:szCs w:val="24"/>
      <w:lang w:val="en-US" w:eastAsia="zh-CN" w:bidi="ar-SA"/>
    </w:rPr>
  </w:style>
  <w:style w:type="paragraph" w:customStyle="1" w:styleId="140">
    <w:name w:val="样式 114 10 磅"/>
    <w:pPr>
      <w:widowControl w:val="0"/>
      <w:jc w:val="both"/>
    </w:pPr>
    <w:rPr>
      <w:rFonts w:ascii="Calibri" w:eastAsia="宋体" w:cs="Arial" w:hAnsi="Calibri"/>
      <w:kern w:val="2"/>
      <w:sz w:val="21"/>
      <w:szCs w:val="24"/>
      <w:lang w:val="en-US" w:eastAsia="zh-CN" w:bidi="ar-SA"/>
    </w:rPr>
  </w:style>
  <w:style w:type="paragraph" w:customStyle="1" w:styleId="141">
    <w:name w:val="样式 115 10 磅"/>
    <w:pPr>
      <w:widowControl w:val="0"/>
      <w:jc w:val="both"/>
    </w:pPr>
    <w:rPr>
      <w:rFonts w:ascii="Calibri" w:eastAsia="宋体" w:cs="Arial" w:hAnsi="Calibri"/>
      <w:kern w:val="2"/>
      <w:sz w:val="21"/>
      <w:szCs w:val="24"/>
      <w:lang w:val="en-US" w:eastAsia="zh-CN" w:bidi="ar-SA"/>
    </w:rPr>
  </w:style>
  <w:style w:type="paragraph" w:customStyle="1" w:styleId="142">
    <w:name w:val="样式 116 10 磅"/>
    <w:pPr>
      <w:widowControl w:val="0"/>
      <w:jc w:val="both"/>
    </w:pPr>
    <w:rPr>
      <w:rFonts w:ascii="Calibri" w:eastAsia="宋体" w:cs="Arial" w:hAnsi="Calibri"/>
      <w:kern w:val="2"/>
      <w:sz w:val="21"/>
      <w:szCs w:val="24"/>
      <w:lang w:val="en-US" w:eastAsia="zh-CN" w:bidi="ar-SA"/>
    </w:rPr>
  </w:style>
  <w:style w:type="paragraph" w:customStyle="1" w:styleId="143">
    <w:name w:val="样式 117 10 磅"/>
    <w:pPr>
      <w:widowControl w:val="0"/>
      <w:jc w:val="both"/>
    </w:pPr>
    <w:rPr>
      <w:rFonts w:ascii="Calibri" w:eastAsia="宋体" w:cs="Arial" w:hAnsi="Calibri"/>
      <w:kern w:val="2"/>
      <w:sz w:val="21"/>
      <w:szCs w:val="24"/>
      <w:lang w:val="en-US" w:eastAsia="zh-CN" w:bidi="ar-SA"/>
    </w:rPr>
  </w:style>
  <w:style w:type="paragraph" w:customStyle="1" w:styleId="144">
    <w:name w:val="样式 118 10 磅"/>
    <w:pPr>
      <w:widowControl w:val="0"/>
      <w:jc w:val="both"/>
    </w:pPr>
    <w:rPr>
      <w:rFonts w:ascii="Calibri" w:eastAsia="宋体" w:cs="Arial" w:hAnsi="Calibri"/>
      <w:kern w:val="2"/>
      <w:sz w:val="21"/>
      <w:szCs w:val="24"/>
      <w:lang w:val="en-US" w:eastAsia="zh-CN" w:bidi="ar-SA"/>
    </w:rPr>
  </w:style>
  <w:style w:type="paragraph" w:customStyle="1" w:styleId="145">
    <w:name w:val="样式 119 10 磅"/>
    <w:pPr>
      <w:widowControl w:val="0"/>
      <w:jc w:val="both"/>
    </w:pPr>
    <w:rPr>
      <w:rFonts w:ascii="Calibri" w:eastAsia="宋体" w:cs="Arial" w:hAnsi="Calibri"/>
      <w:kern w:val="2"/>
      <w:sz w:val="21"/>
      <w:szCs w:val="24"/>
      <w:lang w:val="en-US" w:eastAsia="zh-CN" w:bidi="ar-SA"/>
    </w:rPr>
  </w:style>
  <w:style w:type="paragraph" w:customStyle="1" w:styleId="146">
    <w:name w:val="样式 120 10 磅"/>
    <w:pPr>
      <w:widowControl w:val="0"/>
      <w:jc w:val="both"/>
    </w:pPr>
    <w:rPr>
      <w:rFonts w:ascii="Calibri" w:eastAsia="宋体" w:cs="Arial" w:hAnsi="Calibri"/>
      <w:kern w:val="2"/>
      <w:sz w:val="21"/>
      <w:szCs w:val="24"/>
      <w:lang w:val="en-US" w:eastAsia="zh-CN" w:bidi="ar-SA"/>
    </w:rPr>
  </w:style>
  <w:style w:type="paragraph" w:customStyle="1" w:styleId="147">
    <w:name w:val="样式 121 10 磅"/>
    <w:pPr>
      <w:widowControl w:val="0"/>
      <w:jc w:val="both"/>
    </w:pPr>
    <w:rPr>
      <w:rFonts w:ascii="Calibri" w:eastAsia="宋体" w:cs="Arial" w:hAnsi="Calibri"/>
      <w:kern w:val="2"/>
      <w:sz w:val="21"/>
      <w:szCs w:val="24"/>
      <w:lang w:val="en-US" w:eastAsia="zh-CN" w:bidi="ar-SA"/>
    </w:rPr>
  </w:style>
  <w:style w:type="paragraph" w:customStyle="1" w:styleId="148">
    <w:name w:val="样式 122 10 磅"/>
    <w:pPr>
      <w:widowControl w:val="0"/>
      <w:jc w:val="both"/>
    </w:pPr>
    <w:rPr>
      <w:rFonts w:ascii="Calibri" w:eastAsia="宋体" w:cs="Arial" w:hAnsi="Calibri"/>
      <w:kern w:val="2"/>
      <w:sz w:val="21"/>
      <w:szCs w:val="24"/>
      <w:lang w:val="en-US" w:eastAsia="zh-CN" w:bidi="ar-SA"/>
    </w:rPr>
  </w:style>
  <w:style w:type="paragraph" w:customStyle="1" w:styleId="149">
    <w:name w:val="样式 123 10 磅"/>
    <w:pPr>
      <w:widowControl w:val="0"/>
      <w:jc w:val="both"/>
    </w:pPr>
    <w:rPr>
      <w:rFonts w:ascii="Calibri" w:eastAsia="宋体" w:cs="Arial" w:hAnsi="Calibri"/>
      <w:kern w:val="2"/>
      <w:sz w:val="21"/>
      <w:szCs w:val="24"/>
      <w:lang w:val="en-US" w:eastAsia="zh-CN" w:bidi="ar-SA"/>
    </w:rPr>
  </w:style>
  <w:style w:type="paragraph" w:customStyle="1" w:styleId="150">
    <w:name w:val="样式 124 10 磅"/>
    <w:pPr>
      <w:widowControl w:val="0"/>
      <w:jc w:val="both"/>
    </w:pPr>
    <w:rPr>
      <w:rFonts w:ascii="Calibri" w:eastAsia="宋体" w:cs="Arial" w:hAnsi="Calibri"/>
      <w:kern w:val="2"/>
      <w:sz w:val="21"/>
      <w:szCs w:val="24"/>
      <w:lang w:val="en-US" w:eastAsia="zh-CN" w:bidi="ar-SA"/>
    </w:rPr>
  </w:style>
  <w:style w:type="paragraph" w:customStyle="1" w:styleId="151">
    <w:name w:val="样式 125 10 磅"/>
    <w:pPr>
      <w:widowControl w:val="0"/>
      <w:jc w:val="both"/>
    </w:pPr>
    <w:rPr>
      <w:rFonts w:ascii="Calibri" w:eastAsia="宋体" w:cs="Arial" w:hAnsi="Calibri"/>
      <w:kern w:val="2"/>
      <w:sz w:val="21"/>
      <w:szCs w:val="24"/>
      <w:lang w:val="en-US" w:eastAsia="zh-CN" w:bidi="ar-SA"/>
    </w:rPr>
  </w:style>
  <w:style w:type="paragraph" w:customStyle="1" w:styleId="152">
    <w:name w:val="样式 126 10 磅"/>
    <w:pPr>
      <w:widowControl w:val="0"/>
      <w:jc w:val="both"/>
    </w:pPr>
    <w:rPr>
      <w:rFonts w:ascii="Calibri" w:eastAsia="宋体" w:cs="Arial" w:hAnsi="Calibri"/>
      <w:kern w:val="2"/>
      <w:sz w:val="21"/>
      <w:szCs w:val="24"/>
      <w:lang w:val="en-US" w:eastAsia="zh-CN" w:bidi="ar-SA"/>
    </w:rPr>
  </w:style>
  <w:style w:type="paragraph" w:customStyle="1" w:styleId="153">
    <w:name w:val="样式 127 10 磅"/>
    <w:pPr>
      <w:widowControl w:val="0"/>
      <w:jc w:val="both"/>
    </w:pPr>
    <w:rPr>
      <w:rFonts w:ascii="Calibri" w:eastAsia="宋体" w:cs="Arial" w:hAnsi="Calibri"/>
      <w:kern w:val="2"/>
      <w:sz w:val="21"/>
      <w:szCs w:val="24"/>
      <w:lang w:val="en-US" w:eastAsia="zh-CN" w:bidi="ar-SA"/>
    </w:rPr>
  </w:style>
  <w:style w:type="paragraph" w:customStyle="1" w:styleId="154">
    <w:name w:val="样式 128 10 磅"/>
    <w:pPr>
      <w:widowControl w:val="0"/>
      <w:jc w:val="both"/>
    </w:pPr>
    <w:rPr>
      <w:rFonts w:ascii="Calibri" w:eastAsia="宋体" w:cs="Arial" w:hAnsi="Calibri"/>
      <w:kern w:val="2"/>
      <w:sz w:val="21"/>
      <w:szCs w:val="24"/>
      <w:lang w:val="en-US" w:eastAsia="zh-CN" w:bidi="ar-SA"/>
    </w:rPr>
  </w:style>
  <w:style w:type="paragraph" w:customStyle="1" w:styleId="155">
    <w:name w:val="样式 129 10 磅"/>
    <w:pPr>
      <w:widowControl w:val="0"/>
      <w:jc w:val="both"/>
    </w:pPr>
    <w:rPr>
      <w:rFonts w:ascii="Calibri" w:eastAsia="宋体" w:cs="Arial" w:hAnsi="Calibri"/>
      <w:kern w:val="2"/>
      <w:sz w:val="21"/>
      <w:szCs w:val="24"/>
      <w:lang w:val="en-US" w:eastAsia="zh-CN" w:bidi="ar-SA"/>
    </w:rPr>
  </w:style>
  <w:style w:type="paragraph" w:customStyle="1" w:styleId="156">
    <w:name w:val="样式 130 10 磅"/>
    <w:pPr>
      <w:widowControl w:val="0"/>
      <w:jc w:val="both"/>
    </w:pPr>
    <w:rPr>
      <w:rFonts w:ascii="Calibri" w:eastAsia="宋体" w:cs="Arial" w:hAnsi="Calibri"/>
      <w:kern w:val="2"/>
      <w:sz w:val="21"/>
      <w:szCs w:val="24"/>
      <w:lang w:val="en-US" w:eastAsia="zh-CN" w:bidi="ar-SA"/>
    </w:rPr>
  </w:style>
  <w:style w:type="paragraph" w:customStyle="1" w:styleId="157">
    <w:name w:val="样式 131 10 磅"/>
    <w:pPr>
      <w:widowControl w:val="0"/>
      <w:jc w:val="both"/>
    </w:pPr>
    <w:rPr>
      <w:rFonts w:ascii="Calibri" w:eastAsia="宋体" w:cs="Arial" w:hAnsi="Calibri"/>
      <w:kern w:val="2"/>
      <w:sz w:val="21"/>
      <w:szCs w:val="24"/>
      <w:lang w:val="en-US" w:eastAsia="zh-CN" w:bidi="ar-SA"/>
    </w:rPr>
  </w:style>
  <w:style w:type="paragraph" w:customStyle="1" w:styleId="158">
    <w:name w:val="样式 132 10 磅"/>
    <w:pPr>
      <w:widowControl w:val="0"/>
      <w:jc w:val="both"/>
    </w:pPr>
    <w:rPr>
      <w:rFonts w:ascii="Calibri" w:eastAsia="宋体" w:cs="Arial" w:hAnsi="Calibri"/>
      <w:kern w:val="2"/>
      <w:sz w:val="21"/>
      <w:szCs w:val="24"/>
      <w:lang w:val="en-US" w:eastAsia="zh-CN" w:bidi="ar-SA"/>
    </w:rPr>
  </w:style>
  <w:style w:type="paragraph" w:customStyle="1" w:styleId="159">
    <w:name w:val="样式 133 10 磅"/>
    <w:pPr>
      <w:widowControl w:val="0"/>
      <w:jc w:val="both"/>
    </w:pPr>
    <w:rPr>
      <w:rFonts w:ascii="Calibri" w:eastAsia="宋体" w:cs="Arial" w:hAnsi="Calibri"/>
      <w:kern w:val="2"/>
      <w:sz w:val="21"/>
      <w:szCs w:val="24"/>
      <w:lang w:val="en-US" w:eastAsia="zh-CN" w:bidi="ar-SA"/>
    </w:rPr>
  </w:style>
  <w:style w:type="paragraph" w:customStyle="1" w:styleId="160">
    <w:name w:val="样式 134 10 磅"/>
    <w:pPr>
      <w:widowControl w:val="0"/>
      <w:jc w:val="both"/>
    </w:pPr>
    <w:rPr>
      <w:rFonts w:ascii="Calibri" w:eastAsia="宋体" w:cs="Arial" w:hAnsi="Calibri"/>
      <w:kern w:val="2"/>
      <w:sz w:val="21"/>
      <w:szCs w:val="24"/>
      <w:lang w:val="en-US" w:eastAsia="zh-CN" w:bidi="ar-SA"/>
    </w:rPr>
  </w:style>
  <w:style w:type="paragraph" w:customStyle="1" w:styleId="161">
    <w:name w:val="样式 135 10 磅"/>
    <w:pPr>
      <w:widowControl w:val="0"/>
      <w:jc w:val="both"/>
    </w:pPr>
    <w:rPr>
      <w:rFonts w:ascii="Calibri" w:eastAsia="宋体" w:cs="Arial" w:hAnsi="Calibri"/>
      <w:kern w:val="2"/>
      <w:sz w:val="21"/>
      <w:szCs w:val="24"/>
      <w:lang w:val="en-US" w:eastAsia="zh-CN" w:bidi="ar-SA"/>
    </w:rPr>
  </w:style>
  <w:style w:type="paragraph" w:customStyle="1" w:styleId="162">
    <w:name w:val="样式 136 10 磅"/>
    <w:pPr>
      <w:widowControl w:val="0"/>
      <w:jc w:val="both"/>
    </w:pPr>
    <w:rPr>
      <w:rFonts w:ascii="Calibri" w:eastAsia="宋体" w:cs="Arial" w:hAnsi="Calibri"/>
      <w:kern w:val="2"/>
      <w:sz w:val="21"/>
      <w:szCs w:val="24"/>
      <w:lang w:val="en-US" w:eastAsia="zh-CN" w:bidi="ar-SA"/>
    </w:rPr>
  </w:style>
  <w:style w:type="paragraph" w:customStyle="1" w:styleId="163">
    <w:name w:val="样式 137 10 磅"/>
    <w:pPr>
      <w:widowControl w:val="0"/>
      <w:jc w:val="both"/>
    </w:pPr>
    <w:rPr>
      <w:rFonts w:ascii="Calibri" w:eastAsia="宋体" w:cs="Arial" w:hAnsi="Calibri"/>
      <w:kern w:val="2"/>
      <w:sz w:val="21"/>
      <w:szCs w:val="24"/>
      <w:lang w:val="en-US" w:eastAsia="zh-CN" w:bidi="ar-SA"/>
    </w:rPr>
  </w:style>
  <w:style w:type="paragraph" w:customStyle="1" w:styleId="164">
    <w:name w:val="样式 138 10 磅"/>
    <w:pPr>
      <w:widowControl w:val="0"/>
      <w:jc w:val="both"/>
    </w:pPr>
    <w:rPr>
      <w:rFonts w:ascii="Calibri" w:eastAsia="宋体" w:cs="Arial" w:hAnsi="Calibri"/>
      <w:kern w:val="2"/>
      <w:sz w:val="21"/>
      <w:szCs w:val="24"/>
      <w:lang w:val="en-US" w:eastAsia="zh-CN" w:bidi="ar-SA"/>
    </w:rPr>
  </w:style>
  <w:style w:type="paragraph" w:customStyle="1" w:styleId="165">
    <w:name w:val="样式 139 10 磅"/>
    <w:pPr>
      <w:widowControl w:val="0"/>
      <w:jc w:val="both"/>
    </w:pPr>
    <w:rPr>
      <w:rFonts w:ascii="Calibri" w:eastAsia="宋体" w:cs="Arial" w:hAnsi="Calibri"/>
      <w:kern w:val="2"/>
      <w:sz w:val="21"/>
      <w:szCs w:val="24"/>
      <w:lang w:val="en-US" w:eastAsia="zh-CN" w:bidi="ar-SA"/>
    </w:rPr>
  </w:style>
  <w:style w:type="paragraph" w:customStyle="1" w:styleId="166">
    <w:name w:val="样式 140 10 磅"/>
    <w:pPr>
      <w:widowControl w:val="0"/>
      <w:jc w:val="both"/>
    </w:pPr>
    <w:rPr>
      <w:rFonts w:ascii="Calibri" w:eastAsia="宋体" w:cs="Arial" w:hAnsi="Calibri"/>
      <w:kern w:val="2"/>
      <w:sz w:val="21"/>
      <w:szCs w:val="24"/>
      <w:lang w:val="en-US" w:eastAsia="zh-CN" w:bidi="ar-SA"/>
    </w:rPr>
  </w:style>
  <w:style w:type="paragraph" w:customStyle="1" w:styleId="167">
    <w:name w:val="样式 141 10 磅"/>
    <w:pPr>
      <w:widowControl w:val="0"/>
      <w:jc w:val="both"/>
    </w:pPr>
    <w:rPr>
      <w:rFonts w:ascii="Calibri" w:eastAsia="宋体" w:cs="Arial" w:hAnsi="Calibri"/>
      <w:kern w:val="2"/>
      <w:sz w:val="21"/>
      <w:szCs w:val="24"/>
      <w:lang w:val="en-US" w:eastAsia="zh-CN" w:bidi="ar-SA"/>
    </w:rPr>
  </w:style>
  <w:style w:type="paragraph" w:customStyle="1" w:styleId="168">
    <w:name w:val="样式 142 10 磅"/>
    <w:pPr>
      <w:widowControl w:val="0"/>
      <w:jc w:val="both"/>
    </w:pPr>
    <w:rPr>
      <w:rFonts w:ascii="Calibri" w:eastAsia="宋体" w:cs="Arial" w:hAnsi="Calibri"/>
      <w:kern w:val="2"/>
      <w:sz w:val="21"/>
      <w:szCs w:val="24"/>
      <w:lang w:val="en-US" w:eastAsia="zh-CN" w:bidi="ar-SA"/>
    </w:rPr>
  </w:style>
  <w:style w:type="paragraph" w:customStyle="1" w:styleId="169">
    <w:name w:val="样式 143 10 磅"/>
    <w:pPr>
      <w:widowControl w:val="0"/>
      <w:jc w:val="both"/>
    </w:pPr>
    <w:rPr>
      <w:rFonts w:ascii="Calibri" w:eastAsia="宋体" w:cs="Arial" w:hAnsi="Calibri"/>
      <w:kern w:val="2"/>
      <w:sz w:val="21"/>
      <w:szCs w:val="24"/>
      <w:lang w:val="en-US" w:eastAsia="zh-CN" w:bidi="ar-SA"/>
    </w:rPr>
  </w:style>
  <w:style w:type="paragraph" w:customStyle="1" w:styleId="170">
    <w:name w:val="样式 144 10 磅"/>
    <w:pPr>
      <w:widowControl w:val="0"/>
      <w:jc w:val="both"/>
    </w:pPr>
    <w:rPr>
      <w:rFonts w:ascii="Calibri" w:eastAsia="宋体" w:cs="Arial" w:hAnsi="Calibri"/>
      <w:kern w:val="2"/>
      <w:sz w:val="21"/>
      <w:szCs w:val="24"/>
      <w:lang w:val="en-US" w:eastAsia="zh-CN" w:bidi="ar-SA"/>
    </w:rPr>
  </w:style>
  <w:style w:type="paragraph" w:customStyle="1" w:styleId="171">
    <w:name w:val="样式 145 10 磅"/>
    <w:pPr>
      <w:widowControl w:val="0"/>
      <w:jc w:val="both"/>
    </w:pPr>
    <w:rPr>
      <w:rFonts w:ascii="Calibri" w:eastAsia="宋体" w:cs="Arial" w:hAnsi="Calibri"/>
      <w:kern w:val="2"/>
      <w:sz w:val="21"/>
      <w:szCs w:val="24"/>
      <w:lang w:val="en-US" w:eastAsia="zh-CN" w:bidi="ar-SA"/>
    </w:rPr>
  </w:style>
  <w:style w:type="paragraph" w:customStyle="1" w:styleId="172">
    <w:name w:val="样式 146 10 磅"/>
    <w:pPr>
      <w:widowControl w:val="0"/>
      <w:jc w:val="both"/>
    </w:pPr>
    <w:rPr>
      <w:rFonts w:ascii="Calibri" w:eastAsia="宋体" w:cs="Arial" w:hAnsi="Calibri"/>
      <w:kern w:val="2"/>
      <w:sz w:val="21"/>
      <w:szCs w:val="24"/>
      <w:lang w:val="en-US" w:eastAsia="zh-CN" w:bidi="ar-SA"/>
    </w:rPr>
  </w:style>
  <w:style w:type="paragraph" w:customStyle="1" w:styleId="173">
    <w:name w:val="样式 147 10 磅"/>
    <w:pPr>
      <w:widowControl w:val="0"/>
      <w:jc w:val="both"/>
    </w:pPr>
    <w:rPr>
      <w:rFonts w:ascii="Calibri" w:eastAsia="宋体" w:cs="Arial" w:hAnsi="Calibri"/>
      <w:kern w:val="2"/>
      <w:sz w:val="21"/>
      <w:szCs w:val="24"/>
      <w:lang w:val="en-US" w:eastAsia="zh-CN" w:bidi="ar-SA"/>
    </w:rPr>
  </w:style>
  <w:style w:type="paragraph" w:customStyle="1" w:styleId="174">
    <w:name w:val="样式 148 10 磅"/>
    <w:pPr>
      <w:widowControl w:val="0"/>
      <w:jc w:val="both"/>
    </w:pPr>
    <w:rPr>
      <w:rFonts w:ascii="Calibri" w:eastAsia="宋体" w:cs="Arial" w:hAnsi="Calibri"/>
      <w:kern w:val="2"/>
      <w:sz w:val="21"/>
      <w:szCs w:val="24"/>
      <w:lang w:val="en-US" w:eastAsia="zh-CN" w:bidi="ar-SA"/>
    </w:rPr>
  </w:style>
  <w:style w:type="paragraph" w:customStyle="1" w:styleId="175">
    <w:name w:val="样式 149 10 磅"/>
    <w:pPr>
      <w:widowControl w:val="0"/>
      <w:jc w:val="both"/>
    </w:pPr>
    <w:rPr>
      <w:rFonts w:ascii="Calibri" w:eastAsia="宋体" w:cs="Arial" w:hAnsi="Calibri"/>
      <w:kern w:val="2"/>
      <w:sz w:val="21"/>
      <w:szCs w:val="24"/>
      <w:lang w:val="en-US" w:eastAsia="zh-CN" w:bidi="ar-SA"/>
    </w:rPr>
  </w:style>
  <w:style w:type="paragraph" w:customStyle="1" w:styleId="176">
    <w:name w:val="样式 150 10 磅"/>
    <w:pPr>
      <w:widowControl w:val="0"/>
      <w:jc w:val="both"/>
    </w:pPr>
    <w:rPr>
      <w:rFonts w:ascii="Calibri" w:eastAsia="宋体" w:cs="Arial" w:hAnsi="Calibri"/>
      <w:kern w:val="2"/>
      <w:sz w:val="21"/>
      <w:szCs w:val="24"/>
      <w:lang w:val="en-US" w:eastAsia="zh-CN" w:bidi="ar-SA"/>
    </w:rPr>
  </w:style>
  <w:style w:type="paragraph" w:customStyle="1" w:styleId="177">
    <w:name w:val="样式 151 10 磅"/>
    <w:pPr>
      <w:widowControl w:val="0"/>
      <w:jc w:val="both"/>
    </w:pPr>
    <w:rPr>
      <w:rFonts w:ascii="Calibri" w:eastAsia="宋体" w:cs="Arial" w:hAnsi="Calibri"/>
      <w:kern w:val="2"/>
      <w:sz w:val="21"/>
      <w:szCs w:val="24"/>
      <w:lang w:val="en-US" w:eastAsia="zh-CN" w:bidi="ar-SA"/>
    </w:rPr>
  </w:style>
  <w:style w:type="paragraph" w:customStyle="1" w:styleId="178">
    <w:name w:val="样式 152 10 磅"/>
    <w:pPr>
      <w:widowControl w:val="0"/>
      <w:jc w:val="both"/>
    </w:pPr>
    <w:rPr>
      <w:rFonts w:ascii="Calibri" w:eastAsia="宋体" w:cs="Arial" w:hAnsi="Calibri"/>
      <w:kern w:val="2"/>
      <w:sz w:val="21"/>
      <w:szCs w:val="24"/>
      <w:lang w:val="en-US" w:eastAsia="zh-CN" w:bidi="ar-SA"/>
    </w:rPr>
  </w:style>
  <w:style w:type="paragraph" w:customStyle="1" w:styleId="179">
    <w:name w:val="样式 153 10 磅"/>
    <w:pPr>
      <w:widowControl w:val="0"/>
      <w:jc w:val="both"/>
    </w:pPr>
    <w:rPr>
      <w:rFonts w:ascii="Calibri" w:eastAsia="宋体" w:cs="Arial" w:hAnsi="Calibri"/>
      <w:kern w:val="2"/>
      <w:sz w:val="21"/>
      <w:szCs w:val="24"/>
      <w:lang w:val="en-US" w:eastAsia="zh-CN" w:bidi="ar-SA"/>
    </w:rPr>
  </w:style>
  <w:style w:type="paragraph" w:customStyle="1" w:styleId="180">
    <w:name w:val="样式 154 10 磅"/>
    <w:pPr>
      <w:widowControl w:val="0"/>
      <w:jc w:val="both"/>
    </w:pPr>
    <w:rPr>
      <w:rFonts w:ascii="Calibri" w:eastAsia="宋体" w:cs="Arial" w:hAnsi="Calibri"/>
      <w:kern w:val="2"/>
      <w:sz w:val="21"/>
      <w:szCs w:val="24"/>
      <w:lang w:val="en-US" w:eastAsia="zh-CN" w:bidi="ar-SA"/>
    </w:rPr>
  </w:style>
  <w:style w:type="paragraph" w:customStyle="1" w:styleId="181">
    <w:name w:val="样式 155 10 磅"/>
    <w:pPr>
      <w:widowControl w:val="0"/>
      <w:jc w:val="both"/>
    </w:pPr>
    <w:rPr>
      <w:rFonts w:ascii="Calibri" w:eastAsia="宋体" w:cs="Arial" w:hAnsi="Calibri"/>
      <w:kern w:val="2"/>
      <w:sz w:val="21"/>
      <w:szCs w:val="24"/>
      <w:lang w:val="en-US" w:eastAsia="zh-CN" w:bidi="ar-SA"/>
    </w:rPr>
  </w:style>
  <w:style w:type="paragraph" w:customStyle="1" w:styleId="182">
    <w:name w:val="样式 156 10 磅"/>
    <w:pPr>
      <w:widowControl w:val="0"/>
      <w:jc w:val="both"/>
    </w:pPr>
    <w:rPr>
      <w:rFonts w:ascii="Calibri" w:eastAsia="宋体" w:cs="Arial" w:hAnsi="Calibri"/>
      <w:kern w:val="2"/>
      <w:sz w:val="21"/>
      <w:szCs w:val="24"/>
      <w:lang w:val="en-US" w:eastAsia="zh-CN" w:bidi="ar-SA"/>
    </w:rPr>
  </w:style>
  <w:style w:type="paragraph" w:customStyle="1" w:styleId="183">
    <w:name w:val="样式 157 10 磅"/>
    <w:pPr>
      <w:widowControl w:val="0"/>
      <w:jc w:val="both"/>
    </w:pPr>
    <w:rPr>
      <w:rFonts w:ascii="Calibri" w:eastAsia="宋体" w:cs="Arial" w:hAnsi="Calibri"/>
      <w:kern w:val="2"/>
      <w:sz w:val="21"/>
      <w:szCs w:val="24"/>
      <w:lang w:val="en-US" w:eastAsia="zh-CN" w:bidi="ar-SA"/>
    </w:rPr>
  </w:style>
  <w:style w:type="paragraph" w:customStyle="1" w:styleId="184">
    <w:name w:val="样式 158 10 磅"/>
    <w:pPr>
      <w:widowControl w:val="0"/>
      <w:jc w:val="both"/>
    </w:pPr>
    <w:rPr>
      <w:rFonts w:ascii="Calibri" w:eastAsia="宋体" w:cs="Arial" w:hAnsi="Calibri"/>
      <w:kern w:val="2"/>
      <w:sz w:val="21"/>
      <w:szCs w:val="24"/>
      <w:lang w:val="en-US" w:eastAsia="zh-CN" w:bidi="ar-SA"/>
    </w:rPr>
  </w:style>
  <w:style w:type="paragraph" w:customStyle="1" w:styleId="185">
    <w:name w:val="样式 159 10 磅"/>
    <w:pPr>
      <w:widowControl w:val="0"/>
      <w:jc w:val="both"/>
    </w:pPr>
    <w:rPr>
      <w:rFonts w:ascii="Calibri" w:eastAsia="宋体" w:cs="Arial" w:hAnsi="Calibri"/>
      <w:kern w:val="2"/>
      <w:sz w:val="21"/>
      <w:szCs w:val="24"/>
      <w:lang w:val="en-US" w:eastAsia="zh-CN" w:bidi="ar-SA"/>
    </w:rPr>
  </w:style>
  <w:style w:type="paragraph" w:customStyle="1" w:styleId="186">
    <w:name w:val="样式 160 10 磅"/>
    <w:pPr>
      <w:widowControl w:val="0"/>
      <w:jc w:val="both"/>
    </w:pPr>
    <w:rPr>
      <w:rFonts w:ascii="Calibri" w:eastAsia="宋体" w:cs="Arial" w:hAnsi="Calibri"/>
      <w:kern w:val="2"/>
      <w:sz w:val="21"/>
      <w:szCs w:val="24"/>
      <w:lang w:val="en-US" w:eastAsia="zh-CN" w:bidi="ar-SA"/>
    </w:rPr>
  </w:style>
  <w:style w:type="paragraph" w:customStyle="1" w:styleId="187">
    <w:name w:val="样式 161 10 磅"/>
    <w:pPr>
      <w:widowControl w:val="0"/>
      <w:jc w:val="both"/>
    </w:pPr>
    <w:rPr>
      <w:rFonts w:ascii="Calibri" w:eastAsia="宋体" w:cs="Arial" w:hAnsi="Calibri"/>
      <w:kern w:val="2"/>
      <w:sz w:val="21"/>
      <w:szCs w:val="24"/>
      <w:lang w:val="en-US" w:eastAsia="zh-CN" w:bidi="ar-SA"/>
    </w:rPr>
  </w:style>
  <w:style w:type="paragraph" w:customStyle="1" w:styleId="188">
    <w:name w:val="样式 162 10 磅"/>
    <w:pPr>
      <w:widowControl w:val="0"/>
      <w:jc w:val="both"/>
    </w:pPr>
    <w:rPr>
      <w:rFonts w:ascii="Calibri" w:eastAsia="宋体" w:cs="Arial" w:hAnsi="Calibri"/>
      <w:kern w:val="2"/>
      <w:sz w:val="21"/>
      <w:szCs w:val="24"/>
      <w:lang w:val="en-US" w:eastAsia="zh-CN" w:bidi="ar-SA"/>
    </w:rPr>
  </w:style>
  <w:style w:type="paragraph" w:customStyle="1" w:styleId="189">
    <w:name w:val="样式 163 10 磅"/>
    <w:pPr>
      <w:widowControl w:val="0"/>
      <w:jc w:val="both"/>
    </w:pPr>
    <w:rPr>
      <w:rFonts w:ascii="Calibri" w:eastAsia="宋体" w:cs="Arial" w:hAnsi="Calibri"/>
      <w:kern w:val="2"/>
      <w:sz w:val="21"/>
      <w:szCs w:val="24"/>
      <w:lang w:val="en-US" w:eastAsia="zh-CN" w:bidi="ar-SA"/>
    </w:rPr>
  </w:style>
  <w:style w:type="paragraph" w:customStyle="1" w:styleId="190">
    <w:name w:val="样式 164 10 磅"/>
    <w:pPr>
      <w:widowControl w:val="0"/>
      <w:jc w:val="both"/>
    </w:pPr>
    <w:rPr>
      <w:rFonts w:ascii="Calibri" w:eastAsia="宋体" w:cs="Arial" w:hAnsi="Calibri"/>
      <w:kern w:val="2"/>
      <w:sz w:val="21"/>
      <w:szCs w:val="24"/>
      <w:lang w:val="en-US" w:eastAsia="zh-CN" w:bidi="ar-SA"/>
    </w:rPr>
  </w:style>
  <w:style w:type="paragraph" w:customStyle="1" w:styleId="191">
    <w:name w:val="样式 165 10 磅"/>
    <w:pPr>
      <w:widowControl w:val="0"/>
      <w:jc w:val="both"/>
    </w:pPr>
    <w:rPr>
      <w:rFonts w:ascii="Calibri" w:eastAsia="宋体" w:cs="Arial" w:hAnsi="Calibri"/>
      <w:kern w:val="2"/>
      <w:sz w:val="21"/>
      <w:szCs w:val="24"/>
      <w:lang w:val="en-US" w:eastAsia="zh-CN" w:bidi="ar-SA"/>
    </w:rPr>
  </w:style>
  <w:style w:type="paragraph" w:customStyle="1" w:styleId="192">
    <w:name w:val="样式 166 10 磅"/>
    <w:pPr>
      <w:widowControl w:val="0"/>
      <w:jc w:val="both"/>
    </w:pPr>
    <w:rPr>
      <w:rFonts w:ascii="Calibri" w:eastAsia="宋体" w:cs="Arial" w:hAnsi="Calibri"/>
      <w:kern w:val="2"/>
      <w:sz w:val="21"/>
      <w:szCs w:val="24"/>
      <w:lang w:val="en-US" w:eastAsia="zh-CN" w:bidi="ar-SA"/>
    </w:rPr>
  </w:style>
  <w:style w:type="paragraph" w:customStyle="1" w:styleId="193">
    <w:name w:val="样式 167 10 磅"/>
    <w:pPr>
      <w:widowControl w:val="0"/>
      <w:jc w:val="both"/>
    </w:pPr>
    <w:rPr>
      <w:rFonts w:ascii="Calibri" w:eastAsia="宋体" w:cs="Arial" w:hAnsi="Calibri"/>
      <w:kern w:val="2"/>
      <w:sz w:val="21"/>
      <w:szCs w:val="24"/>
      <w:lang w:val="en-US" w:eastAsia="zh-CN" w:bidi="ar-SA"/>
    </w:rPr>
  </w:style>
  <w:style w:type="paragraph" w:customStyle="1" w:styleId="194">
    <w:name w:val="样式 168 10 磅"/>
    <w:pPr>
      <w:widowControl w:val="0"/>
      <w:jc w:val="both"/>
    </w:pPr>
    <w:rPr>
      <w:rFonts w:ascii="Calibri" w:eastAsia="宋体" w:cs="Arial" w:hAnsi="Calibri"/>
      <w:kern w:val="2"/>
      <w:sz w:val="21"/>
      <w:szCs w:val="24"/>
      <w:lang w:val="en-US" w:eastAsia="zh-CN" w:bidi="ar-SA"/>
    </w:rPr>
  </w:style>
  <w:style w:type="paragraph" w:customStyle="1" w:styleId="195">
    <w:name w:val="样式 169 10 磅"/>
    <w:pPr>
      <w:widowControl w:val="0"/>
      <w:jc w:val="both"/>
    </w:pPr>
    <w:rPr>
      <w:rFonts w:ascii="Calibri" w:eastAsia="宋体" w:cs="Arial" w:hAnsi="Calibri"/>
      <w:kern w:val="2"/>
      <w:sz w:val="21"/>
      <w:szCs w:val="24"/>
      <w:lang w:val="en-US" w:eastAsia="zh-CN" w:bidi="ar-SA"/>
    </w:rPr>
  </w:style>
  <w:style w:type="paragraph" w:customStyle="1" w:styleId="196">
    <w:name w:val="样式 170 10 磅"/>
    <w:pPr>
      <w:widowControl w:val="0"/>
      <w:jc w:val="both"/>
    </w:pPr>
    <w:rPr>
      <w:rFonts w:ascii="Calibri" w:eastAsia="宋体" w:cs="Arial" w:hAnsi="Calibri"/>
      <w:kern w:val="2"/>
      <w:sz w:val="21"/>
      <w:szCs w:val="24"/>
      <w:lang w:val="en-US" w:eastAsia="zh-CN" w:bidi="ar-SA"/>
    </w:rPr>
  </w:style>
  <w:style w:type="paragraph" w:customStyle="1" w:styleId="197">
    <w:name w:val="样式 171 10 磅"/>
    <w:pPr>
      <w:widowControl w:val="0"/>
      <w:jc w:val="both"/>
    </w:pPr>
    <w:rPr>
      <w:rFonts w:ascii="Calibri" w:eastAsia="宋体" w:cs="Arial" w:hAnsi="Calibri"/>
      <w:kern w:val="2"/>
      <w:sz w:val="21"/>
      <w:szCs w:val="24"/>
      <w:lang w:val="en-US" w:eastAsia="zh-CN" w:bidi="ar-SA"/>
    </w:rPr>
  </w:style>
  <w:style w:type="paragraph" w:customStyle="1" w:styleId="198">
    <w:name w:val="样式 172 10 磅"/>
    <w:pPr>
      <w:widowControl w:val="0"/>
      <w:jc w:val="both"/>
    </w:pPr>
    <w:rPr>
      <w:rFonts w:ascii="Calibri" w:eastAsia="宋体" w:cs="Arial" w:hAnsi="Calibri"/>
      <w:kern w:val="2"/>
      <w:sz w:val="21"/>
      <w:szCs w:val="24"/>
      <w:lang w:val="en-US" w:eastAsia="zh-CN" w:bidi="ar-SA"/>
    </w:rPr>
  </w:style>
  <w:style w:type="paragraph" w:customStyle="1" w:styleId="199">
    <w:name w:val="样式 173 10 磅"/>
    <w:pPr>
      <w:widowControl w:val="0"/>
      <w:jc w:val="both"/>
    </w:pPr>
    <w:rPr>
      <w:rFonts w:ascii="Calibri" w:eastAsia="宋体" w:cs="Arial" w:hAnsi="Calibri"/>
      <w:kern w:val="2"/>
      <w:sz w:val="21"/>
      <w:szCs w:val="24"/>
      <w:lang w:val="en-US" w:eastAsia="zh-CN" w:bidi="ar-SA"/>
    </w:rPr>
  </w:style>
  <w:style w:type="paragraph" w:customStyle="1" w:styleId="200">
    <w:name w:val="样式 174 10 磅"/>
    <w:pPr>
      <w:widowControl w:val="0"/>
      <w:jc w:val="both"/>
    </w:pPr>
    <w:rPr>
      <w:rFonts w:ascii="Calibri" w:eastAsia="宋体" w:cs="Arial" w:hAnsi="Calibri"/>
      <w:kern w:val="2"/>
      <w:sz w:val="21"/>
      <w:szCs w:val="24"/>
      <w:lang w:val="en-US" w:eastAsia="zh-CN" w:bidi="ar-SA"/>
    </w:rPr>
  </w:style>
  <w:style w:type="paragraph" w:customStyle="1" w:styleId="201">
    <w:name w:val="样式 175 10 磅"/>
    <w:pPr>
      <w:widowControl w:val="0"/>
      <w:jc w:val="both"/>
    </w:pPr>
    <w:rPr>
      <w:rFonts w:ascii="Calibri" w:eastAsia="宋体" w:cs="Arial" w:hAnsi="Calibri"/>
      <w:kern w:val="2"/>
      <w:sz w:val="21"/>
      <w:szCs w:val="24"/>
      <w:lang w:val="en-US" w:eastAsia="zh-CN" w:bidi="ar-SA"/>
    </w:rPr>
  </w:style>
  <w:style w:type="paragraph" w:customStyle="1" w:styleId="202">
    <w:name w:val="样式 176 10 磅"/>
    <w:pPr>
      <w:widowControl w:val="0"/>
      <w:jc w:val="both"/>
    </w:pPr>
    <w:rPr>
      <w:rFonts w:ascii="Calibri" w:eastAsia="宋体" w:cs="Arial" w:hAnsi="Calibri"/>
      <w:kern w:val="2"/>
      <w:sz w:val="21"/>
      <w:szCs w:val="24"/>
      <w:lang w:val="en-US" w:eastAsia="zh-CN" w:bidi="ar-SA"/>
    </w:rPr>
  </w:style>
  <w:style w:type="paragraph" w:customStyle="1" w:styleId="203">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204">
    <w:name w:val="样式 1 小四"/>
    <w:pPr>
      <w:widowControl w:val="0"/>
      <w:spacing w:line="240" w:lineRule="auto"/>
      <w:jc w:val="left"/>
    </w:pPr>
    <w:rPr>
      <w:rFonts w:ascii="宋体" w:eastAsia="宋体" w:cs="Times New Roman"/>
      <w:kern w:val="2"/>
      <w:sz w:val="24"/>
      <w:szCs w:val="21"/>
      <w:lang w:val="en-US" w:eastAsia="zh-CN" w:bidi="ar-SA"/>
    </w:rPr>
  </w:style>
  <w:style w:type="paragraph" w:customStyle="1" w:styleId="205">
    <w:name w:val="样式 2 小四"/>
    <w:pPr>
      <w:widowControl w:val="0"/>
      <w:spacing w:line="240" w:lineRule="auto"/>
      <w:jc w:val="left"/>
    </w:pPr>
    <w:rPr>
      <w:rFonts w:ascii="宋体" w:eastAsia="宋体" w:cs="Times New Roman"/>
      <w:kern w:val="2"/>
      <w:sz w:val="24"/>
      <w:szCs w:val="21"/>
      <w:lang w:val="en-US" w:eastAsia="zh-CN" w:bidi="ar-SA"/>
    </w:rPr>
  </w:style>
  <w:style w:type="paragraph" w:customStyle="1" w:styleId="206">
    <w:name w:val="样式 3 小四"/>
    <w:pPr>
      <w:widowControl w:val="0"/>
      <w:spacing w:line="240" w:lineRule="auto"/>
      <w:jc w:val="left"/>
    </w:pPr>
    <w:rPr>
      <w:rFonts w:ascii="宋体" w:eastAsia="宋体" w:cs="Times New Roman"/>
      <w:kern w:val="2"/>
      <w:sz w:val="24"/>
      <w:szCs w:val="21"/>
      <w:lang w:val="en-US" w:eastAsia="zh-CN" w:bidi="ar-SA"/>
    </w:rPr>
  </w:style>
  <w:style w:type="paragraph" w:customStyle="1" w:styleId="207">
    <w:name w:val="样式 177 10 磅"/>
    <w:pPr>
      <w:widowControl w:val="0"/>
      <w:jc w:val="both"/>
    </w:pPr>
    <w:rPr>
      <w:rFonts w:ascii="Calibri" w:eastAsia="宋体" w:cs="Arial" w:hAnsi="Calibri"/>
      <w:kern w:val="2"/>
      <w:sz w:val="21"/>
      <w:szCs w:val="24"/>
      <w:lang w:val="en-US" w:eastAsia="zh-CN" w:bidi="ar-SA"/>
    </w:rPr>
  </w:style>
  <w:style w:type="paragraph" w:customStyle="1" w:styleId="208">
    <w:name w:val="样式 4 小四"/>
    <w:pPr>
      <w:widowControl w:val="0"/>
      <w:spacing w:line="240" w:lineRule="auto"/>
      <w:jc w:val="left"/>
    </w:pPr>
    <w:rPr>
      <w:rFonts w:ascii="宋体" w:eastAsia="宋体" w:cs="Times New Roman"/>
      <w:kern w:val="2"/>
      <w:sz w:val="24"/>
      <w:szCs w:val="21"/>
      <w:lang w:val="en-US" w:eastAsia="zh-CN" w:bidi="ar-SA"/>
    </w:rPr>
  </w:style>
  <w:style w:type="paragraph" w:customStyle="1" w:styleId="209">
    <w:name w:val="样式 178 10 磅"/>
    <w:pPr>
      <w:widowControl w:val="0"/>
      <w:jc w:val="both"/>
    </w:pPr>
    <w:rPr>
      <w:rFonts w:ascii="Calibri" w:eastAsia="宋体" w:cs="Arial" w:hAnsi="Calibri"/>
      <w:kern w:val="2"/>
      <w:sz w:val="21"/>
      <w:szCs w:val="24"/>
      <w:lang w:val="en-US" w:eastAsia="zh-CN" w:bidi="ar-SA"/>
    </w:rPr>
  </w:style>
  <w:style w:type="paragraph" w:customStyle="1" w:styleId="210">
    <w:name w:val="样式 179 10 磅"/>
    <w:pPr>
      <w:widowControl w:val="0"/>
      <w:jc w:val="both"/>
    </w:pPr>
    <w:rPr>
      <w:rFonts w:ascii="Calibri" w:eastAsia="宋体" w:cs="Arial" w:hAnsi="Calibri"/>
      <w:kern w:val="2"/>
      <w:sz w:val="21"/>
      <w:szCs w:val="24"/>
      <w:lang w:val="en-US" w:eastAsia="zh-CN" w:bidi="ar-SA"/>
    </w:rPr>
  </w:style>
  <w:style w:type="paragraph" w:customStyle="1" w:styleId="211">
    <w:name w:val="样式 180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451</TotalTime>
  <Application>Yozo_Office</Application>
  <Pages>3</Pages>
  <Words>967</Words>
  <Characters>1004</Characters>
  <Lines>67</Lines>
  <Paragraphs>36</Paragraphs>
  <CharactersWithSpaces>1007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杨璐</dc:creator>
  <cp:lastModifiedBy>安国强</cp:lastModifiedBy>
  <cp:revision>12</cp:revision>
  <cp:lastPrinted>2026-04-09T07:25:57Z</cp:lastPrinted>
  <dcterms:created xsi:type="dcterms:W3CDTF">2025-08-08T09:37:00Z</dcterms:created>
  <dcterms:modified xsi:type="dcterms:W3CDTF">2026-05-06T09:27:25Z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eyJoZGlkIjoiY2NhMGM3YjkwYzZhZjE2NzhkYzc5NzRkZjU1YmU5OTYiLCJ1c2VySWQiOiIzMTgzMzE3NTgifQ==</vt:lpwstr>
  </property>
  <property fmtid="{D5CDD505-2E9C-101B-9397-08002B2CF9AE}" pid="3" name="KSOProductBuildVer">
    <vt:lpwstr>2052-12.1.0.23542</vt:lpwstr>
  </property>
  <property fmtid="{D5CDD505-2E9C-101B-9397-08002B2CF9AE}" pid="4" name="ICV">
    <vt:lpwstr>B362E6F743FC422786852A81DF23C79B_12</vt:lpwstr>
  </property>
</Properties>
</file>