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对照试剂耗材明细，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国标黑体"/>
    <w:panose1 w:val="020005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572</TotalTime>
  <Application>Yozo_Office</Application>
  <Pages>1</Pages>
  <Words>3</Words>
  <Characters>3</Characters>
  <Lines>1</Lines>
  <Paragraphs>1</Paragraphs>
  <CharactersWithSpaces>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2026-07-08T09:23:42Z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