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比选采购需求书（B版）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6727"/>
      </w:tblGrid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72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二连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海关技术中心液化石油气实验室改造设计服务采购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</w:t>
            </w:r>
          </w:p>
        </w:tc>
      </w:tr>
      <w:t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72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90000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727" w:type="dxa"/>
            <w:vAlign w:val="center"/>
          </w:tcPr>
          <w:p>
            <w:pPr>
              <w:spacing w:line="400" w:lineRule="exact"/>
              <w:ind w:firstLineChars="100" w:firstLine="386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2000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727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 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详细需求栏中所有加“★”项的需求均为实质性要求，不满足实质性要求的响应文件将按无效响应文件处理。 </w:t>
            </w:r>
          </w:p>
        </w:tc>
      </w:tr>
      <w:tr>
        <w:trPr>
          <w:trHeight w:val="3568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</w:t>
            </w:r>
          </w:p>
        </w:tc>
        <w:tc>
          <w:tcPr>
            <w:tcW w:w="6727" w:type="dxa"/>
            <w:vAlign w:val="center"/>
          </w:tcPr>
          <w:p>
            <w:pPr>
              <w:pStyle w:val="43"/>
              <w:spacing w:line="400" w:lineRule="exact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具有独立法人资格，营业执照在有效期内；</w:t>
            </w:r>
          </w:p>
          <w:p>
            <w:pPr>
              <w:pStyle w:val="43"/>
              <w:spacing w:line="400" w:lineRule="exact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备建筑工程设计乙级及以上资质证书，资质合法有效；具备完整防爆场所、气瓶室、防爆气路系统设计能力，响应文件中须提供近3年防爆实验室/甲乙类防爆厂房配套气瓶室、防爆气路同类设计合同及施工图关键页作为佐证材料；</w:t>
            </w:r>
          </w:p>
          <w:p>
            <w:pPr>
              <w:pStyle w:val="43"/>
              <w:spacing w:line="400" w:lineRule="exact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近三年无重大违法失信记录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，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近3年无安全生产、设计质量类重大行政处罚记录；</w:t>
            </w:r>
          </w:p>
          <w:p>
            <w:pPr>
              <w:pStyle w:val="43"/>
              <w:spacing w:line="400" w:lineRule="exact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项目负责人要求：须为建筑/暖通/电气相关专业中级及以上职称，提供近6个月本单位社保缴纳证明，不得外聘、挂靠；具备气瓶室、可燃气体防爆气路同类项目设计经验；</w:t>
            </w:r>
          </w:p>
          <w:p>
            <w:pPr>
              <w:pStyle w:val="43"/>
              <w:spacing w:line="400" w:lineRule="exact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本项目不接受联合体参与，严禁挂靠、借用资质、违法分包设计工作；所有业绩须为本单位自有业绩，采购方有权核查合同、发票、施工图原件，一经查实挂靠、造假情形直接按无效响应处理，纳入采购黑名单。</w:t>
            </w:r>
          </w:p>
          <w:p>
            <w:pPr>
              <w:snapToGrid w:val="0"/>
              <w:spacing w:line="400" w:lineRule="exact"/>
            </w:pPr>
          </w:p>
        </w:tc>
      </w:tr>
      <w:tr>
        <w:trPr>
          <w:trHeight w:val="5213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、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</w:t>
            </w:r>
          </w:p>
        </w:tc>
        <w:tc>
          <w:tcPr>
            <w:tcW w:w="6727" w:type="dxa"/>
          </w:tcPr>
          <w:p>
            <w:pPr>
              <w:pStyle w:val="44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一、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需求：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服务商须完整完成以下全部设计工作，所有差旅、现场服务费用均包含在总报价中：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前期现场服务：全覆盖现场踏勘、现场勘察次数不少于2次，建筑现状测量摸排、场地复核，同步对接气瓶室、气路管线敷设点位；多轮方案沟通、技术答疑，施工全过程驻场技术咨询；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总体布局规划：实验室平面布局、人流通道、样品输送通道、独立气瓶室分区规划、气瓶固定存放区域布置；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气瓶室与防爆气路专项设计：独立防爆气瓶隔间隔离、通风置换、气瓶泄漏报警、泄压防护；多瓶组防爆气路管线、管径选型、阻火阀门、压力监测、紧急切断、防静电连接全套系统设计；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防爆系统设计：防爆电气、防爆照明、防静电接地、爆炸危险区域划分、泄爆、阻火设施、可燃气体探测报警一体化设计；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环保与应急系统：实验室废气收集、防爆排风、废液收集处置；应急冲洗装置、事故强制排风、防爆应急照明、防雷系统专项设计；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消防专项设计：防爆消防设施、灭火器材布置、消防给水、危险源防控，编制全套消防报审图纸及配套资料；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配套设计：实验仪器摆放点位、样品储存隔间防爆隔离、危化品分区管控设计；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图纸及成果编制：全套施工图纸、专项设计说明、完整计算书（防爆分区、通风量、消防荷载、防静电接地、气瓶室通风、气路压力计算等）；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报审与配合服务：图纸审查、消防报审全流程配合；图纸审查、报审不通过产生的方案修改、图纸整改工作由服务商无偿完成；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施工及验收服务：施工技术交底、现场设计变更、竣工验收全程技术支持；气瓶室、防爆气路施工全过程现场配合。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设计方案充分契合CMA、CNAS实验室认证认可相关规范要求，保障实验室改造竣工后，具备顺利通过CMA、CNAS实验室认证认可的条件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交付成果标准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纸质施工图8套；全套可编辑CAD图纸、PDF电子图纸；全套专项计算书；消防报审专用图册；全部设计变更、竣工配套技术资料电子档。</w:t>
            </w:r>
          </w:p>
          <w:p>
            <w:pPr>
              <w:pStyle w:val="44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二、付款条件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：</w:t>
            </w:r>
          </w:p>
          <w:p>
            <w:pPr>
              <w:pStyle w:val="44"/>
              <w:spacing w:line="360" w:lineRule="exact"/>
              <w:ind w:firstLineChars="200" w:firstLine="772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本合同总价为固定全包价，包含全套图纸设计、气瓶室及防爆气路专项设计、现场踏勘、沟通咨询、差旅、图纸整改、报审配合等全部费用，无任何隐形收费。</w:t>
            </w:r>
          </w:p>
          <w:p>
            <w:pPr>
              <w:pStyle w:val="44"/>
              <w:spacing w:line="360" w:lineRule="exact"/>
              <w:ind w:firstLineChars="200" w:firstLine="772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第一期付款（70%）：服务商提交完整全套图纸、计算书、消防报审资料，经采购方及第三方图审机构审核通过，且开具合法全额增值税设计服务发票后15个工作日内支付；</w:t>
            </w:r>
          </w:p>
          <w:p>
            <w:pPr>
              <w:pStyle w:val="44"/>
              <w:spacing w:line="360" w:lineRule="exact"/>
              <w:ind w:firstLineChars="200" w:firstLine="772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第二期付款（30%尾款）：项目整体消防、竣工验收全部合格，全套设计变更、竣工技术资料完整移交，气瓶室、防爆气路无设计遗留安全隐患后15个工作日付清；</w:t>
            </w:r>
          </w:p>
          <w:p>
            <w:pPr>
              <w:pStyle w:val="44"/>
              <w:spacing w:line="360" w:lineRule="exact"/>
              <w:ind w:firstLineChars="200" w:firstLine="772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扣款约定：因防爆分区、消防、气瓶室、防爆气路设计缺陷导致图纸反复修改、报审延误，单次扣除合同总价款5%；因设计错误造成现场工程返工、设备改造产生的经济损失，全部由服务商全额承担。</w:t>
            </w:r>
          </w:p>
          <w:p>
            <w:pPr>
              <w:pStyle w:val="44"/>
              <w:spacing w:line="36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三、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服务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方式：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合同签订后，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设计供应商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必须按照服务承诺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设计服务。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四、其他要求：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知识产权约定：全部设计图纸、计算书、方案成果知识产权永久归采购方独占所有，服务商不得自留使用、转让、授权第三方使用；违反本条约定，须向采购方支付合同总价20%作为违约金；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终身质量责任：服务商对本项目防爆、消防、气瓶室、防爆气路全部设计内容承担终身质量责任；因设计不符合国家规范造成安全隐患、验收不通过、整改返工产生的所有费用，全部由服务商承担；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设计变更收费规则：采购方原有建筑布局、气瓶室功能、整体气路方案不变更前提下，因服务商自身疏漏产生的图纸修改、优化全部免费；若采购方新增重大使用功能、调整整体布局产生设计变更，服务商须在响应文件中同步填报变更收费标准，收费标准纳入报价评审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规范执行要求：所有设计成果严格遵循现行消防、防爆、实验室建设、气瓶安全、可燃气体管道相关国家标准。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四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、服务周期与履约罚则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分阶段交付时限（合同签订后起算）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① 3个工作日内完成现场踏勘、气瓶室及气路点位现场复核；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② 踏勘完成7日内出具总平面方案（含气瓶室布局初稿）；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③ 方案书面确认后10日内交付全套完整施工图、专项计算书、消防报审资料；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逾期交付罚则：每逾期交付图纸1日历天，扣除合同总价款0.5%，累计扣款上限为合同总价20%；逾期超过15日，采购方有权单方解除合同，并追偿全部经济损失；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全程技术服务：自施工启动至消防、竣工验收完成，服务商全程免费提供现场技术支持；气瓶室、防爆气路相关施工问题须24小时内到场对接处置。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五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、补充通用采购条款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（一）无效响应情形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存在以下任一情况，服务商响应文件直接认定为无效：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服务商资质、营业执照、体系证书不在有效期内；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存在挂靠、资质借用、业绩造假、项目负责人外聘挂靠；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报价遗漏气瓶室、防爆气路设计或现场差旅相关服务内容；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技术方案未包含防爆分区、气瓶室、防爆气路专项设计，不满足国家防爆、消防强制规范；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响应文件未响应采购文件核心服务、交付、履约要求；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被列入失信被执行人、重大税收违法失信主体、政府采购严重违法失信名单；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总报价高于90000元最高限价。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（二）踏勘相关说明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本项目不统一组织集中踏勘，服务商可自行前往项目场地实地勘查；所有踏勘产生的交通、差旅、测量费用全部由服务商自行承担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。</w:t>
            </w:r>
          </w:p>
          <w:p>
            <w:pPr>
              <w:spacing w:line="360" w:lineRule="exact"/>
              <w:ind w:left="0"/>
              <w:jc w:val="both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（三）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项目施工阶段建立响应考核机制：普通设计问题48小时书面答复；气瓶室、防爆气路、防爆消防类紧急安全问题24小时内人员到场处置；未按时响应每次扣除当期合同款3%。</w:t>
            </w:r>
          </w:p>
          <w:p>
            <w:pPr>
              <w:spacing w:line="360" w:lineRule="exact"/>
              <w:ind w:left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</w:p>
        </w:tc>
      </w:tr>
      <w:tr>
        <w:trPr>
          <w:trHeight w:val="699"/>
        </w:trPr>
        <w:tc>
          <w:tcPr>
            <w:tcW w:w="179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72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评审方法按照综合评分法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综合评分标准（总分100分）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（一）服务报价（15分）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最高限价约束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本项目全套设计服务（含实验室防爆消防设计、独立气瓶室、防爆气路专项设计、全部现场踏勘、沟通驻场差旅、图纸无偿整改、消防报审全流程配合）最高限价90000元。服务商总报价高于90000元的，直接作无效响应处理，不参与打分。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基准价确定规则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通过资格、符合性审查，完整响应全部采购需求且报价未超限价的最低有效报价为基准价。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计分公式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报价得分＝（基准价÷服务商总报价）×15，得分保留2位小数，最低0分。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低价合理性核查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方若判断报价明显低于市场合理成本，不足以覆盖气瓶防爆、可燃气体气路、爆炸区域划分、现场差旅、图纸整改等全部工作，可要求服务商提交成本测算、人员配置、工作量、差旅测算等佐证材料；无法合理解释、不能保障防爆消防设计安全质量的，判定为无效响应。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（二）商务资信（25分）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企业体系及信用认证（5分）：具备有效期内ISO9001、ISO14001、ISO45001体系认证，每项1分；持有有效期内AAA信用企业证书加2分，满分5分，过期证书不计分；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同类项目业绩（17分）：近3年易燃易爆气体防爆检测实验室设计业绩，配套独立气瓶室、防爆气路系统项目每份计2分；普通理化防爆实验室改造（无气瓶室、防爆气路）每份计1分，最高17分；每份业绩须同时提供合同、施工图、发票，缺任一材料不计分；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项目负责人（3分）：相关专业中级职称得2分；同时持有注册电气工程师/注册建筑工程师证书，且具备气瓶室、防爆气路同类项目业绩，再加1分，满分3分。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（三）技术方案（60分，分项打分）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项目整体规划与防爆分区方案（18分）：爆炸危险区域划分、人流/样品分流、泄爆隔离、危化品隔间、气瓶室整体布局合理性；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防爆及气瓶气路专项设计（15分）：防爆电气、防静电、通风报警、泄压设施、气瓶室防爆构造、防爆气路管线、紧急切断系统设计完整性、合规性；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消防专项设计方案（12分）：消防配套设施、气瓶室专项消防防护、图纸报审合规性；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项目实施进度计划（7分）：现场踏勘、平面方案、全套施工图（含气瓶气路专项图纸）、报审各阶段工期安排合理性；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后期技术服务保障（8分）：图纸修改、施工交底、气瓶与气路施工驻场配合、竣工验收、售后响应机制。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总分分级标准：50～60分为优秀；40～49分为良好；30～39分为合格；0～29分为较差。</w:t>
            </w:r>
          </w:p>
          <w:p>
            <w:pPr>
              <w:spacing w:line="56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中选单位确定规则：全部分项得分相加为总分，总分最高者为第一中选候选人。</w:t>
            </w:r>
          </w:p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jc w:val="left"/>
      </w:pPr>
    </w:p>
    <w:p>
      <w:pPr>
        <w:pStyle w:val="24"/>
        <w:jc w:val="left"/>
      </w:pPr>
      <w:r>
        <w:t>附表</w:t>
      </w:r>
    </w:p>
    <w:sectPr>
      <w:footerReference w:type="default" r:id="rId2"/>
      <w:pgSz w:w="11907" w:h="16840"/>
      <w:pgMar w:top="1701" w:right="1418" w:bottom="1701" w:left="1418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Microsoft YaHei UI"/>
    <w:panose1 w:val="00000000000000000000"/>
    <w:charset w:val="86"/>
    <w:family w:val="script"/>
    <w:pitch w:val="variable"/>
    <w:sig w:usb0="00000000" w:usb1="00000000" w:usb2="00000000" w:usb3="00000000" w:csb0="00040000" w:csb1="00000000"/>
  </w:font>
  <w:font w:name="方正楷体_GBK">
    <w:altName w:val="Microsoft YaHei UI"/>
    <w:panose1 w:val="00000000000000000000"/>
    <w:charset w:val="86"/>
    <w:family w:val="script"/>
    <w:pitch w:val="variable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Wingdings 2">
    <w:altName w:val="DejaVu San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DejaVu Sans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国标黑体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PMingLiU">
    <w:altName w:val="宋体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4</w:t>
    </w:r>
    <w:r>
      <w:rPr>
        <w:sz w:val="32"/>
        <w:szCs w:val="32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A7B7D0E4"/>
    <w:multiLevelType w:val="singleLevel"/>
    <w:tmpl w:val="2372C850"/>
    <w:lvl w:ilvl="0">
      <w:start w:val="1"/>
      <w:numFmt w:val="decimal"/>
      <w:lvlRestart w:val="0"/>
      <w:pStyle w:val="16"/>
      <w:lvlText w:val="%1.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10">
    <w:name w:val="Default Paragraph Font"/>
  </w:style>
  <w:style w:type="paragraph" w:styleId="15">
    <w:name w:val="table of authorities"/>
    <w:basedOn w:val="0"/>
    <w:next w:val="0"/>
    <w:pPr>
      <w:ind w:left="420"/>
    </w:pPr>
  </w:style>
  <w:style w:type="paragraph" w:styleId="16">
    <w:name w:val="List Number"/>
    <w:basedOn w:val="0"/>
    <w:pPr>
      <w:numPr>
        <w:ilvl w:val="0"/>
        <w:numId w:val="1"/>
      </w:numPr>
    </w:pPr>
  </w:style>
  <w:style w:type="paragraph" w:styleId="17">
    <w:name w:val="caption"/>
    <w:next w:val="0"/>
    <w:pPr>
      <w:widowControl w:val="0"/>
      <w:jc w:val="both"/>
    </w:pPr>
    <w:rPr>
      <w:rFonts w:ascii="Arial" w:eastAsia="黑体" w:cs="Arial" w:hAnsi="Arial"/>
      <w:b/>
      <w:bCs/>
      <w:kern w:val="2"/>
      <w:sz w:val="20"/>
      <w:szCs w:val="20"/>
      <w:lang w:val="en-US" w:eastAsia="zh-CN" w:bidi="ar-SA"/>
    </w:rPr>
  </w:style>
  <w:style w:type="paragraph" w:styleId="18">
    <w:name w:val="annotation text"/>
    <w:basedOn w:val="0"/>
    <w:pPr>
      <w:jc w:val="left"/>
    </w:pPr>
  </w:style>
  <w:style w:type="paragraph" w:styleId="19">
    <w:name w:val="toc 5"/>
    <w:basedOn w:val="0"/>
    <w:autoRedefine/>
    <w:next w:val="0"/>
    <w:pPr>
      <w:ind w:left="1680"/>
    </w:pPr>
  </w:style>
  <w:style w:type="paragraph" w:styleId="20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1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styleId="22">
    <w:name w:val="page number"/>
    <w:basedOn w:val="10"/>
  </w:style>
  <w:style w:type="character" w:styleId="23">
    <w:name w:val="annotation reference"/>
    <w:basedOn w:val="10"/>
    <w:rPr>
      <w:sz w:val="21"/>
      <w:szCs w:val="21"/>
    </w:rPr>
  </w:style>
  <w:style w:type="paragraph" w:customStyle="1" w:styleId="24">
    <w:name w:val="样式 10 磅"/>
    <w:next w:val="12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1 10 磅"/>
    <w:next w:val="6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4 10 磅"/>
    <w:next w:val="62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">
    <w:name w:val="样式 8 10 磅"/>
    <w:next w:val="19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5 10 磅"/>
    <w:next w:val="62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">
    <w:name w:val="样式 6 10 磅"/>
    <w:next w:val="6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">
    <w:name w:val="样式 23 10 磅"/>
    <w:next w:val="64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">
    <w:name w:val="样式 7 10 磅"/>
    <w:next w:val="62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">
    <w:name w:val="样式 25 10 磅"/>
    <w:next w:val="64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">
    <w:name w:val="样式 28 10 磅"/>
    <w:next w:val="64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">
    <w:name w:val="样式 9 10 磅"/>
    <w:next w:val="63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">
    <w:name w:val="样式 10 10 磅"/>
    <w:next w:val="63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">
    <w:name w:val="样式 11 10 磅"/>
    <w:next w:val="63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33 10 磅"/>
    <w:next w:val="65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14 10 磅"/>
    <w:next w:val="63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45">
    <w:name w:val="Balloon Text"/>
    <w:basedOn w:val="0"/>
    <w:rPr>
      <w:sz w:val="18"/>
      <w:szCs w:val="18"/>
    </w:rPr>
  </w:style>
  <w:style w:type="paragraph" w:customStyle="1" w:styleId="4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18 10 磅"/>
    <w:next w:val="63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9">
    <w:name w:val="样式 20 10 磅"/>
    <w:next w:val="64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">
    <w:name w:val="样式 21 10 磅"/>
    <w:next w:val="64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">
    <w:name w:val="样式 22 10 磅"/>
    <w:next w:val="64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3">
    <w:name w:val="样式 26 10 磅"/>
    <w:next w:val="64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">
    <w:name w:val="样式 27 10 磅"/>
    <w:next w:val="64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0 10 磅"/>
    <w:next w:val="65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">
    <w:name w:val="样式 31 10 磅"/>
    <w:next w:val="65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">
    <w:name w:val="样式 32 10 磅"/>
    <w:next w:val="65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35 10 磅"/>
    <w:next w:val="65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">
    <w:name w:val="样式 36 10 磅"/>
    <w:next w:val="65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">
    <w:name w:val="样式 37 10 磅"/>
    <w:next w:val="65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">
    <w:name w:val="样式 38 10 磅"/>
    <w:next w:val="65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40 10 磅"/>
    <w:next w:val="66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">
    <w:name w:val="样式 41 10 磅"/>
    <w:next w:val="66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">
    <w:name w:val="样式 42 10 磅"/>
    <w:next w:val="66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">
    <w:name w:val="样式 43 10 磅"/>
    <w:next w:val="66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">
    <w:name w:val="样式 44 10 磅"/>
    <w:next w:val="66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">
    <w:name w:val="样式 45 10 磅"/>
    <w:next w:val="66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">
    <w:name w:val="样式 46 10 磅"/>
    <w:next w:val="66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">
    <w:name w:val="样式 47 10 磅"/>
    <w:next w:val="66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">
    <w:name w:val="样式 48 10 磅"/>
    <w:next w:val="66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">
    <w:name w:val="样式 49 10 磅"/>
    <w:next w:val="67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">
    <w:name w:val="样式 50 10 磅"/>
    <w:next w:val="67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">
    <w:name w:val="样式 51 10 磅"/>
    <w:next w:val="67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8">
    <w:name w:val="样式 53 10 磅"/>
    <w:next w:val="67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9">
    <w:name w:val="样式 54 10 磅"/>
    <w:next w:val="67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0">
    <w:name w:val="样式 55 10 磅"/>
    <w:next w:val="67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1">
    <w:name w:val="样式 56 10 磅"/>
    <w:next w:val="67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2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3">
    <w:name w:val="样式 58 10 磅"/>
    <w:next w:val="67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4">
    <w:name w:val="样式 59 10 磅"/>
    <w:next w:val="68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5">
    <w:name w:val="样式 60 10 磅"/>
    <w:next w:val="68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6">
    <w:name w:val="样式 61 10 磅"/>
    <w:next w:val="68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7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8">
    <w:name w:val="样式 63 10 磅"/>
    <w:next w:val="68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89">
    <w:name w:val="样式 64 10 磅"/>
    <w:next w:val="68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0">
    <w:name w:val="样式 65 10 磅"/>
    <w:next w:val="68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1">
    <w:name w:val="样式 66 10 磅"/>
    <w:next w:val="68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2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3">
    <w:name w:val="样式 68 10 磅"/>
    <w:next w:val="68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4">
    <w:name w:val="样式 69 10 磅"/>
    <w:next w:val="69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5">
    <w:name w:val="样式 70 10 磅"/>
    <w:next w:val="69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6">
    <w:name w:val="样式 71 10 磅"/>
    <w:next w:val="69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97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8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9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0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1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2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3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4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5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6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7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8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9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0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1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2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3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4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5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6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7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8">
    <w:name w:val="样式 9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9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0">
    <w:name w:val="样式 95 10 磅"/>
    <w:next w:val="69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1">
    <w:name w:val="样式 96 10 磅"/>
    <w:next w:val="69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2">
    <w:name w:val="样式 97 10 磅"/>
    <w:next w:val="69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3">
    <w:name w:val="样式 98 10 磅"/>
    <w:next w:val="69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4">
    <w:name w:val="样式 9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5">
    <w:name w:val="样式 100 10 磅"/>
    <w:next w:val="69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6">
    <w:name w:val="样式 101 10 磅"/>
    <w:next w:val="70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7">
    <w:name w:val="样式 102 10 磅"/>
    <w:next w:val="70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8">
    <w:name w:val="样式 103 10 磅"/>
    <w:next w:val="70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29">
    <w:name w:val="样式 10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0">
    <w:name w:val="样式 105 10 磅"/>
    <w:next w:val="70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1">
    <w:name w:val="样式 106 10 磅"/>
    <w:next w:val="70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2">
    <w:name w:val="样式 107 10 磅"/>
    <w:next w:val="70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3">
    <w:name w:val="样式 108 10 磅"/>
    <w:next w:val="70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4">
    <w:name w:val="样式 109 10 磅"/>
    <w:next w:val="70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5">
    <w:name w:val="样式 110 10 磅"/>
    <w:next w:val="70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6">
    <w:name w:val="样式 111 10 磅"/>
    <w:next w:val="71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7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8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39">
    <w:name w:val="样式 114 10 磅"/>
    <w:next w:val="71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0">
    <w:name w:val="样式 115 10 磅"/>
    <w:next w:val="71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1">
    <w:name w:val="样式 116 10 磅"/>
    <w:next w:val="71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2">
    <w:name w:val="样式 117 10 磅"/>
    <w:next w:val="71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3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4">
    <w:name w:val="样式 119 10 磅"/>
    <w:next w:val="71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5">
    <w:name w:val="样式 1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6">
    <w:name w:val="样式 121 10 磅"/>
    <w:next w:val="7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7">
    <w:name w:val="样式 122 10 磅"/>
    <w:next w:val="7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48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49">
    <w:name w:val="样式 124 10 磅"/>
    <w:next w:val="72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0">
    <w:name w:val="样式 1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1">
    <w:name w:val="样式 126 10 磅"/>
    <w:next w:val="7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2">
    <w:name w:val="样式 127 10 磅"/>
    <w:next w:val="72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3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4">
    <w:name w:val="样式 129 10 磅"/>
    <w:next w:val="72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5">
    <w:name w:val="样式 1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6">
    <w:name w:val="样式 131 10 磅"/>
    <w:next w:val="7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7">
    <w:name w:val="样式 132 10 磅"/>
    <w:next w:val="73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58">
    <w:name w:val="样式 1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59">
    <w:name w:val="样式 134 10 磅"/>
    <w:next w:val="73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0">
    <w:name w:val="样式 1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1">
    <w:name w:val="样式 136 10 磅"/>
    <w:next w:val="734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2">
    <w:name w:val="样式 137 10 磅"/>
    <w:next w:val="73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3">
    <w:name w:val="样式 1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4">
    <w:name w:val="样式 1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5">
    <w:name w:val="样式 1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6">
    <w:name w:val="样式 1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7">
    <w:name w:val="样式 1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68">
    <w:name w:val="样式 14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9">
    <w:name w:val="样式 1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0">
    <w:name w:val="样式 1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1">
    <w:name w:val="样式 1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2">
    <w:name w:val="样式 1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3">
    <w:name w:val="样式 1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4">
    <w:name w:val="样式 1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5">
    <w:name w:val="样式 1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6">
    <w:name w:val="样式 1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7">
    <w:name w:val="样式 1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8">
    <w:name w:val="样式 1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9">
    <w:name w:val="样式 1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0">
    <w:name w:val="样式 1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1">
    <w:name w:val="样式 1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2">
    <w:name w:val="样式 1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3">
    <w:name w:val="样式 1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4">
    <w:name w:val="样式 1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5">
    <w:name w:val="样式 1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6">
    <w:name w:val="样式 1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7">
    <w:name w:val="样式 1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8">
    <w:name w:val="样式 1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89">
    <w:name w:val="样式 1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0">
    <w:name w:val="样式 1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1">
    <w:name w:val="样式 1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2">
    <w:name w:val="样式 1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3">
    <w:name w:val="样式 1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4">
    <w:name w:val="样式 1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5">
    <w:name w:val="样式 1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6">
    <w:name w:val="样式 1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7">
    <w:name w:val="样式 1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8">
    <w:name w:val="样式 1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99">
    <w:name w:val="样式 1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0">
    <w:name w:val="样式 1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1">
    <w:name w:val="样式 1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2">
    <w:name w:val="样式 1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3">
    <w:name w:val="样式 1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4">
    <w:name w:val="样式 1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5">
    <w:name w:val="样式 1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6">
    <w:name w:val="样式 1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7">
    <w:name w:val="样式 1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8">
    <w:name w:val="样式 1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09">
    <w:name w:val="样式 1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0">
    <w:name w:val="样式 1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1">
    <w:name w:val="样式 1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2">
    <w:name w:val="样式 1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3">
    <w:name w:val="样式 1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4">
    <w:name w:val="样式 1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5">
    <w:name w:val="样式 1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6">
    <w:name w:val="样式 1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7">
    <w:name w:val="样式 1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8">
    <w:name w:val="样式 1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9">
    <w:name w:val="样式 1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0">
    <w:name w:val="样式 1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1">
    <w:name w:val="样式 1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2">
    <w:name w:val="样式 1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3">
    <w:name w:val="样式 1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4">
    <w:name w:val="样式 1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5">
    <w:name w:val="样式 2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6">
    <w:name w:val="样式 2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7">
    <w:name w:val="样式 2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8">
    <w:name w:val="样式 2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29">
    <w:name w:val="样式 2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0">
    <w:name w:val="样式 2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1">
    <w:name w:val="样式 2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2">
    <w:name w:val="样式 2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3">
    <w:name w:val="样式 2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4">
    <w:name w:val="样式 2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5">
    <w:name w:val="样式 2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6">
    <w:name w:val="样式 2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7">
    <w:name w:val="样式 2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8">
    <w:name w:val="样式 2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39">
    <w:name w:val="样式 2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0">
    <w:name w:val="样式 2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1">
    <w:name w:val="样式 2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2">
    <w:name w:val="样式 2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3">
    <w:name w:val="样式 2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4">
    <w:name w:val="样式 2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5">
    <w:name w:val="样式 2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6">
    <w:name w:val="样式 2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7">
    <w:name w:val="样式 2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8">
    <w:name w:val="样式 2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49">
    <w:name w:val="样式 2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0">
    <w:name w:val="样式 2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1">
    <w:name w:val="样式 2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2">
    <w:name w:val="样式 2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3">
    <w:name w:val="样式 2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4">
    <w:name w:val="样式 2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5">
    <w:name w:val="样式 2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6">
    <w:name w:val="样式 2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7">
    <w:name w:val="样式 2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8">
    <w:name w:val="样式 2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59">
    <w:name w:val="样式 2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0">
    <w:name w:val="样式 2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1">
    <w:name w:val="样式 2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2">
    <w:name w:val="样式 2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3">
    <w:name w:val="样式 2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4">
    <w:name w:val="样式 2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5">
    <w:name w:val="样式 2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6">
    <w:name w:val="样式 2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7">
    <w:name w:val="样式 2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8">
    <w:name w:val="样式 2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69">
    <w:name w:val="样式 2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0">
    <w:name w:val="样式 2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1">
    <w:name w:val="样式 2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2">
    <w:name w:val="样式 2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3">
    <w:name w:val="样式 2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4">
    <w:name w:val="样式 2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5">
    <w:name w:val="样式 2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6">
    <w:name w:val="样式 2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7">
    <w:name w:val="样式 2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8">
    <w:name w:val="样式 2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9">
    <w:name w:val="样式 2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0">
    <w:name w:val="样式 2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1">
    <w:name w:val="样式 2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2">
    <w:name w:val="样式 2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3">
    <w:name w:val="样式 2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4">
    <w:name w:val="样式 2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5">
    <w:name w:val="样式 2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6">
    <w:name w:val="样式 2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7">
    <w:name w:val="样式 2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8">
    <w:name w:val="样式 2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89">
    <w:name w:val="样式 2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0">
    <w:name w:val="样式 2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1">
    <w:name w:val="样式 2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2">
    <w:name w:val="样式 2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3">
    <w:name w:val="样式 2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4">
    <w:name w:val="样式 2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5">
    <w:name w:val="样式 2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6">
    <w:name w:val="样式 2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7">
    <w:name w:val="样式 2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8">
    <w:name w:val="样式 2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9">
    <w:name w:val="样式 2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0">
    <w:name w:val="样式 2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1">
    <w:name w:val="样式 2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2">
    <w:name w:val="样式 2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3">
    <w:name w:val="样式 2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4">
    <w:name w:val="样式 2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5">
    <w:name w:val="样式 2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6">
    <w:name w:val="样式 2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7">
    <w:name w:val="样式 2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8">
    <w:name w:val="样式 2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09">
    <w:name w:val="样式 2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0">
    <w:name w:val="样式 2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1">
    <w:name w:val="样式 2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2">
    <w:name w:val="样式 2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3">
    <w:name w:val="样式 2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4">
    <w:name w:val="样式 2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5">
    <w:name w:val="样式 2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6">
    <w:name w:val="样式 2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7">
    <w:name w:val="样式 2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8">
    <w:name w:val="样式 2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19">
    <w:name w:val="样式 2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0">
    <w:name w:val="样式 2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1">
    <w:name w:val="样式 2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2">
    <w:name w:val="样式 2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3">
    <w:name w:val="样式 2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4">
    <w:name w:val="样式 2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5">
    <w:name w:val="样式 3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6">
    <w:name w:val="样式 3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7">
    <w:name w:val="样式 3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8">
    <w:name w:val="样式 3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29">
    <w:name w:val="样式 3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0">
    <w:name w:val="样式 3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1">
    <w:name w:val="样式 3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2">
    <w:name w:val="样式 3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3">
    <w:name w:val="样式 3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4">
    <w:name w:val="样式 3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5">
    <w:name w:val="样式 3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6">
    <w:name w:val="样式 3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7">
    <w:name w:val="样式 3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8">
    <w:name w:val="样式 3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39">
    <w:name w:val="样式 3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0">
    <w:name w:val="样式 3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1">
    <w:name w:val="样式 3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2">
    <w:name w:val="样式 3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3">
    <w:name w:val="样式 3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4">
    <w:name w:val="样式 3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5">
    <w:name w:val="样式 3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6">
    <w:name w:val="样式 3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7">
    <w:name w:val="样式 3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8">
    <w:name w:val="样式 3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49">
    <w:name w:val="样式 3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0">
    <w:name w:val="样式 3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1">
    <w:name w:val="样式 3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2">
    <w:name w:val="样式 3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3">
    <w:name w:val="样式 3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4">
    <w:name w:val="样式 3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5">
    <w:name w:val="样式 3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6">
    <w:name w:val="样式 3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7">
    <w:name w:val="样式 3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8">
    <w:name w:val="样式 3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59">
    <w:name w:val="样式 3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0">
    <w:name w:val="样式 3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1">
    <w:name w:val="样式 3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2">
    <w:name w:val="样式 3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3">
    <w:name w:val="样式 3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4">
    <w:name w:val="样式 3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5">
    <w:name w:val="样式 3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6">
    <w:name w:val="样式 3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7">
    <w:name w:val="样式 3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8">
    <w:name w:val="样式 3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69">
    <w:name w:val="样式 3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0">
    <w:name w:val="样式 3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1">
    <w:name w:val="样式 3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2">
    <w:name w:val="样式 3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3">
    <w:name w:val="样式 3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4">
    <w:name w:val="样式 3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5">
    <w:name w:val="样式 3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6">
    <w:name w:val="样式 3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7">
    <w:name w:val="样式 3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8">
    <w:name w:val="样式 3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79">
    <w:name w:val="样式 3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0">
    <w:name w:val="样式 3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1">
    <w:name w:val="样式 3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2">
    <w:name w:val="样式 3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3">
    <w:name w:val="样式 3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4">
    <w:name w:val="样式 3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5">
    <w:name w:val="样式 3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6">
    <w:name w:val="样式 3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7">
    <w:name w:val="样式 3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8">
    <w:name w:val="样式 3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89">
    <w:name w:val="样式 3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0">
    <w:name w:val="样式 3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1">
    <w:name w:val="样式 3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2">
    <w:name w:val="样式 3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3">
    <w:name w:val="样式 3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4">
    <w:name w:val="样式 3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5">
    <w:name w:val="样式 3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6">
    <w:name w:val="样式 3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7">
    <w:name w:val="样式 3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8">
    <w:name w:val="样式 3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399">
    <w:name w:val="样式 3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0">
    <w:name w:val="样式 3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1">
    <w:name w:val="样式 3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2">
    <w:name w:val="样式 3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3">
    <w:name w:val="样式 3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4">
    <w:name w:val="样式 3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5">
    <w:name w:val="样式 3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6">
    <w:name w:val="样式 3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7">
    <w:name w:val="样式 3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8">
    <w:name w:val="样式 3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09">
    <w:name w:val="样式 3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0">
    <w:name w:val="样式 3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1">
    <w:name w:val="样式 3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2">
    <w:name w:val="样式 3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3">
    <w:name w:val="样式 3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4">
    <w:name w:val="样式 3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5">
    <w:name w:val="样式 3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6">
    <w:name w:val="样式 3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7">
    <w:name w:val="样式 3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8">
    <w:name w:val="样式 3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19">
    <w:name w:val="样式 3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0">
    <w:name w:val="样式 3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1">
    <w:name w:val="样式 3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2">
    <w:name w:val="样式 3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3">
    <w:name w:val="样式 3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4">
    <w:name w:val="样式 3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5">
    <w:name w:val="样式 4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6">
    <w:name w:val="样式 4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7">
    <w:name w:val="样式 4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8">
    <w:name w:val="样式 4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29">
    <w:name w:val="样式 4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0">
    <w:name w:val="样式 4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1">
    <w:name w:val="样式 4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2">
    <w:name w:val="样式 4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3">
    <w:name w:val="样式 4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4">
    <w:name w:val="样式 4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5">
    <w:name w:val="样式 4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6">
    <w:name w:val="样式 4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7">
    <w:name w:val="样式 4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8">
    <w:name w:val="样式 4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39">
    <w:name w:val="样式 4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0">
    <w:name w:val="样式 4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1">
    <w:name w:val="样式 4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2">
    <w:name w:val="样式 4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3">
    <w:name w:val="样式 4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4">
    <w:name w:val="样式 4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5">
    <w:name w:val="样式 4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6">
    <w:name w:val="样式 4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7">
    <w:name w:val="样式 4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8">
    <w:name w:val="样式 4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9">
    <w:name w:val="样式 4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0">
    <w:name w:val="样式 4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1">
    <w:name w:val="样式 4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2">
    <w:name w:val="样式 4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3">
    <w:name w:val="样式 4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4">
    <w:name w:val="样式 4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5">
    <w:name w:val="样式 4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6">
    <w:name w:val="样式 4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7">
    <w:name w:val="样式 4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8">
    <w:name w:val="样式 4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9">
    <w:name w:val="样式 4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0">
    <w:name w:val="样式 4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1">
    <w:name w:val="样式 4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2">
    <w:name w:val="样式 4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3">
    <w:name w:val="样式 4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4">
    <w:name w:val="样式 4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5">
    <w:name w:val="样式 4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6">
    <w:name w:val="样式 4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7">
    <w:name w:val="样式 4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8">
    <w:name w:val="样式 4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9">
    <w:name w:val="样式 4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0">
    <w:name w:val="样式 4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1">
    <w:name w:val="样式 4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2">
    <w:name w:val="样式 4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3">
    <w:name w:val="样式 4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4">
    <w:name w:val="样式 4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5">
    <w:name w:val="样式 4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6">
    <w:name w:val="样式 4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7">
    <w:name w:val="样式 4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8">
    <w:name w:val="样式 4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9">
    <w:name w:val="样式 4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0">
    <w:name w:val="样式 4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1">
    <w:name w:val="样式 4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2">
    <w:name w:val="样式 4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3">
    <w:name w:val="样式 4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4">
    <w:name w:val="样式 4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5">
    <w:name w:val="样式 4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6">
    <w:name w:val="样式 4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7">
    <w:name w:val="样式 4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8">
    <w:name w:val="样式 4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9">
    <w:name w:val="样式 4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0">
    <w:name w:val="样式 4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1">
    <w:name w:val="样式 4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2">
    <w:name w:val="样式 4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3">
    <w:name w:val="样式 4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4">
    <w:name w:val="样式 4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5">
    <w:name w:val="样式 4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6">
    <w:name w:val="样式 4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7">
    <w:name w:val="样式 4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8">
    <w:name w:val="样式 4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9">
    <w:name w:val="样式 4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0">
    <w:name w:val="样式 4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1">
    <w:name w:val="样式 4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2">
    <w:name w:val="样式 4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3">
    <w:name w:val="样式 4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4">
    <w:name w:val="样式 4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5">
    <w:name w:val="样式 4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6">
    <w:name w:val="样式 4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7">
    <w:name w:val="样式 4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8">
    <w:name w:val="样式 4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09">
    <w:name w:val="样式 4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0">
    <w:name w:val="样式 4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1">
    <w:name w:val="样式 4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2">
    <w:name w:val="样式 4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3">
    <w:name w:val="样式 4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4">
    <w:name w:val="样式 4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5">
    <w:name w:val="样式 4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6">
    <w:name w:val="样式 4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7">
    <w:name w:val="样式 4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8">
    <w:name w:val="样式 4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19">
    <w:name w:val="样式 4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0">
    <w:name w:val="样式 4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1">
    <w:name w:val="样式 4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2">
    <w:name w:val="样式 4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3">
    <w:name w:val="样式 4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4">
    <w:name w:val="样式 4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5">
    <w:name w:val="样式 5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6">
    <w:name w:val="样式 5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7">
    <w:name w:val="样式 5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8">
    <w:name w:val="样式 5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29">
    <w:name w:val="样式 5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0">
    <w:name w:val="样式 5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1">
    <w:name w:val="样式 5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2">
    <w:name w:val="样式 5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3">
    <w:name w:val="样式 5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4">
    <w:name w:val="样式 5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5">
    <w:name w:val="样式 5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6">
    <w:name w:val="样式 5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7">
    <w:name w:val="样式 5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8">
    <w:name w:val="样式 5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39">
    <w:name w:val="样式 5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0">
    <w:name w:val="样式 5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1">
    <w:name w:val="样式 5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2">
    <w:name w:val="样式 5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3">
    <w:name w:val="样式 5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4">
    <w:name w:val="样式 5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5">
    <w:name w:val="样式 5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6">
    <w:name w:val="样式 5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7">
    <w:name w:val="样式 5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8">
    <w:name w:val="样式 5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49">
    <w:name w:val="样式 5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0">
    <w:name w:val="样式 5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1">
    <w:name w:val="样式 5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2">
    <w:name w:val="样式 5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3">
    <w:name w:val="样式 5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4">
    <w:name w:val="样式 5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5">
    <w:name w:val="样式 5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6">
    <w:name w:val="样式 5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7">
    <w:name w:val="样式 5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8">
    <w:name w:val="样式 5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59">
    <w:name w:val="样式 5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0">
    <w:name w:val="样式 5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1">
    <w:name w:val="样式 5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2">
    <w:name w:val="样式 5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3">
    <w:name w:val="样式 5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4">
    <w:name w:val="样式 5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5">
    <w:name w:val="样式 5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6">
    <w:name w:val="样式 5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7">
    <w:name w:val="样式 5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8">
    <w:name w:val="样式 5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69">
    <w:name w:val="样式 5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0">
    <w:name w:val="样式 5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1">
    <w:name w:val="样式 5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2">
    <w:name w:val="样式 5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3">
    <w:name w:val="样式 5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4">
    <w:name w:val="样式 5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5">
    <w:name w:val="样式 5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6">
    <w:name w:val="样式 5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7">
    <w:name w:val="样式 5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8">
    <w:name w:val="样式 5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79">
    <w:name w:val="样式 5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0">
    <w:name w:val="样式 5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1">
    <w:name w:val="样式 5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2">
    <w:name w:val="样式 5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3">
    <w:name w:val="样式 5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4">
    <w:name w:val="样式 5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5">
    <w:name w:val="样式 5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6">
    <w:name w:val="样式 5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7">
    <w:name w:val="样式 5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8">
    <w:name w:val="样式 5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89">
    <w:name w:val="样式 5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0">
    <w:name w:val="样式 5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1">
    <w:name w:val="样式 5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2">
    <w:name w:val="样式 5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3">
    <w:name w:val="样式 5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4">
    <w:name w:val="样式 5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5">
    <w:name w:val="样式 5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6">
    <w:name w:val="样式 5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7">
    <w:name w:val="样式 5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8">
    <w:name w:val="样式 5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599">
    <w:name w:val="样式 5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0">
    <w:name w:val="样式 5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1">
    <w:name w:val="样式 5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2">
    <w:name w:val="样式 5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3">
    <w:name w:val="样式 5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4">
    <w:name w:val="样式 5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5">
    <w:name w:val="样式 5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6">
    <w:name w:val="样式 5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7">
    <w:name w:val="样式 5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8">
    <w:name w:val="样式 5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09">
    <w:name w:val="样式 5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0">
    <w:name w:val="样式 5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1">
    <w:name w:val="样式 5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2">
    <w:name w:val="样式 5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3">
    <w:name w:val="样式 5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4">
    <w:name w:val="样式 5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5">
    <w:name w:val="样式 5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6">
    <w:name w:val="样式 5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7">
    <w:name w:val="样式 5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8">
    <w:name w:val="样式 5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19">
    <w:name w:val="样式 5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0">
    <w:name w:val="样式 5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1">
    <w:name w:val="样式 5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2">
    <w:name w:val="样式 5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3">
    <w:name w:val="样式 5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4">
    <w:name w:val="样式 5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5">
    <w:name w:val="样式 6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6">
    <w:name w:val="样式 6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7">
    <w:name w:val="样式 6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8">
    <w:name w:val="样式 6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29">
    <w:name w:val="样式 6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0">
    <w:name w:val="样式 6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1">
    <w:name w:val="样式 6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2">
    <w:name w:val="样式 6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3">
    <w:name w:val="样式 6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4">
    <w:name w:val="样式 6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5">
    <w:name w:val="样式 6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6">
    <w:name w:val="样式 6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7">
    <w:name w:val="样式 6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8">
    <w:name w:val="样式 6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39">
    <w:name w:val="样式 6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0">
    <w:name w:val="样式 6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1">
    <w:name w:val="样式 6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2">
    <w:name w:val="样式 6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3">
    <w:name w:val="样式 6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4">
    <w:name w:val="样式 6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5">
    <w:name w:val="样式 6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6">
    <w:name w:val="样式 6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7">
    <w:name w:val="样式 6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8">
    <w:name w:val="样式 6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49">
    <w:name w:val="样式 6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0">
    <w:name w:val="样式 6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1">
    <w:name w:val="样式 6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2">
    <w:name w:val="样式 6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3">
    <w:name w:val="样式 6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4">
    <w:name w:val="样式 6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5">
    <w:name w:val="样式 6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6">
    <w:name w:val="样式 6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7">
    <w:name w:val="样式 6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8">
    <w:name w:val="样式 6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59">
    <w:name w:val="样式 6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0">
    <w:name w:val="样式 6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1">
    <w:name w:val="样式 6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2">
    <w:name w:val="样式 6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3">
    <w:name w:val="样式 6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4">
    <w:name w:val="样式 6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5">
    <w:name w:val="样式 6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6">
    <w:name w:val="样式 6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7">
    <w:name w:val="样式 6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8">
    <w:name w:val="样式 6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69">
    <w:name w:val="样式 6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0">
    <w:name w:val="样式 6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1">
    <w:name w:val="样式 6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2">
    <w:name w:val="样式 6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3">
    <w:name w:val="样式 6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4">
    <w:name w:val="样式 6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5">
    <w:name w:val="样式 6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6">
    <w:name w:val="样式 6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7">
    <w:name w:val="样式 6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8">
    <w:name w:val="样式 6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79">
    <w:name w:val="样式 6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0">
    <w:name w:val="样式 6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1">
    <w:name w:val="样式 6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2">
    <w:name w:val="样式 6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3">
    <w:name w:val="样式 6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4">
    <w:name w:val="样式 6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5">
    <w:name w:val="样式 6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6">
    <w:name w:val="样式 6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7">
    <w:name w:val="样式 6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8">
    <w:name w:val="样式 6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89">
    <w:name w:val="样式 6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0">
    <w:name w:val="样式 6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1">
    <w:name w:val="样式 6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2">
    <w:name w:val="样式 6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3">
    <w:name w:val="样式 6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4">
    <w:name w:val="样式 6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5">
    <w:name w:val="样式 6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6">
    <w:name w:val="样式 6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7">
    <w:name w:val="样式 6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8">
    <w:name w:val="样式 6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699">
    <w:name w:val="样式 6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0">
    <w:name w:val="样式 6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1">
    <w:name w:val="样式 6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2">
    <w:name w:val="样式 6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3">
    <w:name w:val="样式 6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4">
    <w:name w:val="样式 6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5">
    <w:name w:val="样式 6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6">
    <w:name w:val="样式 6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7">
    <w:name w:val="样式 6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8">
    <w:name w:val="样式 6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09">
    <w:name w:val="样式 6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0">
    <w:name w:val="样式 6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1">
    <w:name w:val="样式 6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2">
    <w:name w:val="样式 6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3">
    <w:name w:val="样式 6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4">
    <w:name w:val="样式 6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5">
    <w:name w:val="样式 6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6">
    <w:name w:val="样式 6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7">
    <w:name w:val="样式 6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8">
    <w:name w:val="样式 6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19">
    <w:name w:val="样式 6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0">
    <w:name w:val="样式 6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1">
    <w:name w:val="样式 6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2">
    <w:name w:val="样式 6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3">
    <w:name w:val="样式 6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4">
    <w:name w:val="样式 6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5">
    <w:name w:val="样式 7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6">
    <w:name w:val="样式 70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7">
    <w:name w:val="样式 70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8">
    <w:name w:val="样式 70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29">
    <w:name w:val="样式 70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0">
    <w:name w:val="样式 70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1">
    <w:name w:val="样式 70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2">
    <w:name w:val="样式 70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3">
    <w:name w:val="样式 70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4">
    <w:name w:val="样式 70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5">
    <w:name w:val="样式 7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36">
    <w:name w:val="样式 7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737">
    <w:name w:val="index heading"/>
    <w:basedOn w:val="0"/>
    <w:rPr>
      <w:rFonts w:ascii="Arial" w:hAnsi="Arial"/>
      <w:b/>
    </w:rPr>
  </w:style>
  <w:style w:type="paragraph" w:styleId="738">
    <w:name w:val="table of figures"/>
    <w:basedOn w:val="0"/>
    <w:next w:val="0"/>
  </w:style>
  <w:style w:type="paragraph" w:customStyle="1" w:styleId="739">
    <w:name w:val="样式 7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0">
    <w:name w:val="样式 7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1">
    <w:name w:val="样式 7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2">
    <w:name w:val="样式 7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3">
    <w:name w:val="样式 7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4">
    <w:name w:val="样式 7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5">
    <w:name w:val="样式 7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6">
    <w:name w:val="样式 7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7">
    <w:name w:val="样式 7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8">
    <w:name w:val="样式 7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49">
    <w:name w:val="样式 7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0">
    <w:name w:val="样式 7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1">
    <w:name w:val="样式 7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2">
    <w:name w:val="样式 7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3">
    <w:name w:val="样式 7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4">
    <w:name w:val="样式 7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5">
    <w:name w:val="样式 7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6">
    <w:name w:val="样式 7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7">
    <w:name w:val="样式 7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58">
    <w:name w:val="样式 13 磅"/>
    <w:next w:val="729"/>
    <w:pPr>
      <w:widowControl w:val="0"/>
      <w:spacing w:beforeAutospacing="1" w:afterAutospacing="1"/>
      <w:jc w:val="left"/>
      <w:outlineLvl w:val="2"/>
    </w:pPr>
    <w:rPr>
      <w:rFonts w:ascii="宋体" w:eastAsia="宋体" w:cs="宋体"/>
      <w:b/>
      <w:bCs/>
      <w:kern w:val="0"/>
      <w:sz w:val="27"/>
      <w:szCs w:val="27"/>
      <w:lang w:val="en-US" w:eastAsia="zh-CN" w:bidi="ar-SA"/>
    </w:rPr>
  </w:style>
  <w:style w:type="paragraph" w:customStyle="1" w:styleId="759">
    <w:name w:val="样式 7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0">
    <w:name w:val="样式 7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1">
    <w:name w:val="样式 7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2">
    <w:name w:val="样式 7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3">
    <w:name w:val="样式 7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4">
    <w:name w:val="样式 7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5">
    <w:name w:val="样式 7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6">
    <w:name w:val="样式 7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7">
    <w:name w:val="样式 7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8">
    <w:name w:val="样式 7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69">
    <w:name w:val="样式 7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0">
    <w:name w:val="样式 7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1">
    <w:name w:val="样式 7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2">
    <w:name w:val="样式 7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3">
    <w:name w:val="样式 7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4">
    <w:name w:val="样式 7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5">
    <w:name w:val="样式 7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6">
    <w:name w:val="样式 7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777">
    <w:name w:val="样式 74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78">
    <w:name w:val="样式 小四"/>
    <w:pPr>
      <w:widowControl w:val="0"/>
    </w:pPr>
    <w:rPr>
      <w:rFonts w:ascii="Times New Roman" w:eastAsia="PMingLiU" w:cs="Times New Roman" w:hAnsi="Times New Roman"/>
      <w:kern w:val="2"/>
      <w:sz w:val="24"/>
      <w:szCs w:val="24"/>
      <w:lang w:val="en-US" w:eastAsia="zh-TW" w:bidi="ar-SA"/>
    </w:rPr>
  </w:style>
  <w:style w:type="paragraph" w:customStyle="1" w:styleId="779">
    <w:name w:val="样式 1 小四"/>
    <w:pPr>
      <w:widowControl w:val="0"/>
    </w:pPr>
    <w:rPr>
      <w:rFonts w:ascii="Times New Roman" w:eastAsia="PMingLiU" w:cs="Times New Roman" w:hAnsi="Times New Roman"/>
      <w:kern w:val="2"/>
      <w:sz w:val="24"/>
      <w:szCs w:val="24"/>
      <w:lang w:val="en-US" w:eastAsia="zh-TW" w:bidi="ar-SA"/>
    </w:rPr>
  </w:style>
  <w:style w:type="paragraph" w:customStyle="1" w:styleId="780">
    <w:name w:val="样式 2 小四"/>
    <w:pPr>
      <w:widowControl w:val="0"/>
    </w:pPr>
    <w:rPr>
      <w:rFonts w:ascii="Times New Roman" w:eastAsia="PMingLiU" w:cs="Times New Roman" w:hAnsi="Times New Roman"/>
      <w:kern w:val="2"/>
      <w:sz w:val="24"/>
      <w:szCs w:val="24"/>
      <w:lang w:val="en-US" w:eastAsia="zh-TW" w:bidi="ar-SA"/>
    </w:rPr>
  </w:style>
  <w:style w:type="paragraph" w:customStyle="1" w:styleId="781">
    <w:name w:val="样式 3 小四"/>
    <w:pPr>
      <w:widowControl w:val="0"/>
    </w:pPr>
    <w:rPr>
      <w:rFonts w:ascii="Times New Roman" w:eastAsia="PMingLiU" w:cs="Times New Roman" w:hAnsi="Times New Roman"/>
      <w:kern w:val="2"/>
      <w:sz w:val="24"/>
      <w:szCs w:val="24"/>
      <w:lang w:val="en-US" w:eastAsia="zh-TW" w:bidi="ar-SA"/>
    </w:rPr>
  </w:style>
  <w:style w:type="paragraph" w:customStyle="1" w:styleId="782">
    <w:name w:val="样式 4 小四"/>
    <w:pPr>
      <w:widowControl w:val="0"/>
    </w:pPr>
    <w:rPr>
      <w:rFonts w:ascii="Times New Roman" w:eastAsia="PMingLiU" w:cs="Times New Roman" w:hAnsi="Times New Roman"/>
      <w:kern w:val="2"/>
      <w:sz w:val="24"/>
      <w:szCs w:val="24"/>
      <w:lang w:val="en-US" w:eastAsia="zh-TW" w:bidi="ar-SA"/>
    </w:rPr>
  </w:style>
  <w:style w:type="paragraph" w:customStyle="1" w:styleId="783">
    <w:name w:val="样式 5 小四"/>
    <w:pPr>
      <w:widowControl w:val="0"/>
    </w:pPr>
    <w:rPr>
      <w:rFonts w:ascii="Times New Roman" w:eastAsia="PMingLiU" w:cs="Times New Roman" w:hAnsi="Times New Roman"/>
      <w:kern w:val="2"/>
      <w:sz w:val="24"/>
      <w:szCs w:val="24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637</TotalTime>
  <Application>Yozo_Office</Application>
  <Pages>9</Pages>
  <Words>3519</Words>
  <Characters>3620</Characters>
  <Lines>81</Lines>
  <Paragraphs>92</Paragraphs>
  <CharactersWithSpaces>3626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杨璐</dc:creator>
  <cp:lastModifiedBy>付玮</cp:lastModifiedBy>
  <cp:revision>5</cp:revision>
  <cp:lastPrinted>2025-08-11T09:46:00Z</cp:lastPrinted>
  <dcterms:created xsi:type="dcterms:W3CDTF">2025-08-08T09:37:00Z</dcterms:created>
  <dcterms:modified xsi:type="dcterms:W3CDTF">2026-08-12T08:36:51Z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eyJoZGlkIjoiMDM4NDIzZTNmZDUxOTZiNzE0NzA5OWEwNjEwYWZlOWQiLCJ1c2VySWQiOiIzMTc1NjUzMjgifQ==</vt:lpwstr>
  </property>
  <property fmtid="{D5CDD505-2E9C-101B-9397-08002B2CF9AE}" pid="3" name="KSOProductBuildVer">
    <vt:lpwstr>2052-12.1.0.21915</vt:lpwstr>
  </property>
  <property fmtid="{D5CDD505-2E9C-101B-9397-08002B2CF9AE}" pid="4" name="ICV">
    <vt:lpwstr>B362E6F743FC422786852A81DF23C79B_12</vt:lpwstr>
  </property>
</Properties>
</file>