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firstLine="0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862"/>
      </w:tblGrid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包头海关综合技术服务中心试剂耗材采购项目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9万（全年累计采购量）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Wingdings 2" w:eastAsia="方正仿宋_GBK" w:cs="Wingdings 2" w:hAnsi="Wingdings 2"/>
                <w:sz w:val="28"/>
                <w:szCs w:val="28"/>
              </w:rPr>
              <w:t>R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最低价法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A3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综合评分法（权重：价格XX%、评审因素XX%）</w:t>
            </w:r>
          </w:p>
        </w:tc>
      </w:tr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4731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1.不满足资格条件的响应文件将按无效响应文件处理。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详细需求栏中所有加“★”项的需求均为实质性要求，不满足实质性要求的响应文件将按无效响应文件处理。</w:t>
            </w:r>
          </w:p>
        </w:tc>
      </w:tr>
      <w:tr>
        <w:trPr>
          <w:trHeight w:val="5083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1.具有独立承担民事责任的能力。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2.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具备销售该类货物应具备的相应资质。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3.能够提供不低于国家相关法律法规要求的质量保证。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4.能够及时提供售后服务。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5.试剂的规格符合要求。</w:t>
            </w:r>
          </w:p>
        </w:tc>
      </w:tr>
      <w:tr>
        <w:trPr>
          <w:trHeight w:val="1082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试剂需匹配新产业MAGLUMIX8化学免疫发光分析仪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详见附表</w:t>
            </w:r>
          </w:p>
        </w:tc>
      </w:tr>
      <w:tr>
        <w:trPr>
          <w:trHeight w:val="3753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862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rPr>
          <w:trHeight w:val="2545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其他因素</w:t>
            </w:r>
          </w:p>
        </w:tc>
        <w:tc>
          <w:tcPr>
            <w:tcW w:w="6862" w:type="dxa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1、公告期限（3个工作日）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2、响应文件份数（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3份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）</w:t>
            </w:r>
          </w:p>
        </w:tc>
      </w:tr>
    </w:tbl>
    <w:p>
      <w:pPr>
        <w:spacing w:line="240" w:lineRule="auto"/>
        <w:rPr>
          <w:rFonts w:ascii="方正仿宋_GBK" w:eastAsia="方正仿宋_GBK" w:cs="方正仿宋_GBK"/>
          <w:sz w:val="32"/>
          <w:szCs w:val="32"/>
        </w:rPr>
      </w:pPr>
    </w:p>
    <w:p>
      <w:pPr>
        <w:spacing w:line="560" w:lineRule="exact"/>
        <w:jc w:val="right"/>
        <w:rPr>
          <w:rFonts w:ascii="方正仿宋_GBK" w:eastAsia="方正仿宋_GBK" w:cs="方正仿宋_GBK"/>
          <w:sz w:val="32"/>
          <w:szCs w:val="32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pStyle w:val="21"/>
        <w:jc w:val="left"/>
        <w:rPr>
          <w:rFonts w:ascii="宋体"/>
          <w:sz w:val="28"/>
          <w:szCs w:val="28"/>
        </w:rPr>
      </w:pPr>
      <w:r>
        <w:rPr>
          <w:rFonts w:ascii="宋体" w:cs="宋体" w:hint="eastAsia"/>
          <w:bCs/>
          <w:sz w:val="28"/>
          <w:szCs w:val="28"/>
        </w:rPr>
        <w:t>附表</w:t>
      </w:r>
    </w:p>
    <w:tbl>
      <w:tblPr>
        <w:jc w:val="left"/>
        <w:tblInd w:w="-1249" w:type="dxa"/>
        <w:tblW w:w="10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742"/>
        <w:gridCol w:w="5047"/>
        <w:gridCol w:w="2028"/>
        <w:gridCol w:w="676"/>
        <w:gridCol w:w="706"/>
      </w:tblGrid>
      <w:tr>
        <w:trPr>
          <w:trHeight w:val="599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BFBFBF"/>
            <w:noWrap/>
            <w:vAlign w:val="center"/>
          </w:tcPr>
          <w:p>
            <w:pPr>
              <w:jc w:val="center"/>
              <w:rPr>
                <w:rFonts w:ascii="宋体" w:eastAsia="宋体" w:cs="宋体"/>
                <w:b/>
                <w:i w:val="0"/>
                <w:sz w:val="20"/>
              </w:rPr>
            </w:pPr>
            <w:r>
              <w:rPr>
                <w:rFonts w:ascii="宋体" w:eastAsia="宋体" w:cs="宋体"/>
                <w:b/>
                <w:i w:val="0"/>
                <w:sz w:val="20"/>
              </w:rPr>
              <w:t>序号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BFBFBF"/>
            <w:noWrap/>
            <w:vAlign w:val="center"/>
          </w:tcPr>
          <w:p>
            <w:pPr>
              <w:jc w:val="center"/>
              <w:rPr>
                <w:rFonts w:ascii="宋体" w:eastAsia="宋体" w:cs="宋体"/>
                <w:b/>
                <w:i w:val="0"/>
                <w:sz w:val="20"/>
              </w:rPr>
            </w:pPr>
            <w:r>
              <w:rPr>
                <w:rFonts w:ascii="宋体" w:eastAsia="宋体" w:cs="宋体"/>
                <w:b/>
                <w:i w:val="0"/>
                <w:sz w:val="20"/>
              </w:rPr>
              <w:t>简称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BFBFBF"/>
            <w:noWrap/>
            <w:vAlign w:val="center"/>
          </w:tcPr>
          <w:p>
            <w:pPr>
              <w:jc w:val="center"/>
              <w:rPr>
                <w:rFonts w:ascii="宋体" w:eastAsia="宋体" w:cs="宋体"/>
                <w:b/>
                <w:i w:val="0"/>
                <w:sz w:val="20"/>
              </w:rPr>
            </w:pPr>
            <w:r>
              <w:rPr>
                <w:rFonts w:ascii="宋体" w:eastAsia="宋体" w:cs="宋体"/>
                <w:b/>
                <w:i w:val="0"/>
                <w:sz w:val="20"/>
              </w:rPr>
              <w:t>项目名称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BFBFBF"/>
            <w:noWrap/>
            <w:vAlign w:val="center"/>
          </w:tcPr>
          <w:p>
            <w:pPr>
              <w:jc w:val="center"/>
              <w:rPr>
                <w:rFonts w:ascii="宋体" w:eastAsia="宋体" w:cs="宋体"/>
                <w:b/>
                <w:i w:val="0"/>
                <w:sz w:val="20"/>
              </w:rPr>
            </w:pPr>
            <w:r>
              <w:rPr>
                <w:rFonts w:ascii="宋体" w:eastAsia="宋体" w:cs="宋体"/>
                <w:b/>
                <w:i w:val="0"/>
                <w:sz w:val="20"/>
              </w:rPr>
              <w:t>规格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BFBFBF"/>
            <w:noWrap/>
            <w:vAlign w:val="center"/>
          </w:tcPr>
          <w:p>
            <w:pPr>
              <w:jc w:val="center"/>
              <w:rPr>
                <w:rFonts w:ascii="宋体" w:eastAsia="宋体" w:cs="宋体"/>
                <w:b/>
                <w:i w:val="0"/>
                <w:sz w:val="20"/>
              </w:rPr>
            </w:pPr>
            <w:r>
              <w:rPr>
                <w:rFonts w:ascii="宋体" w:eastAsia="宋体" w:cs="宋体"/>
                <w:b/>
                <w:i w:val="0"/>
                <w:sz w:val="20"/>
              </w:rPr>
              <w:t>数量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BFBFBF"/>
            <w:noWrap/>
            <w:vAlign w:val="center"/>
          </w:tcPr>
          <w:p>
            <w:pPr>
              <w:jc w:val="center"/>
              <w:rPr>
                <w:rFonts w:ascii="宋体" w:eastAsia="宋体" w:cs="宋体"/>
                <w:b/>
                <w:i w:val="0"/>
                <w:sz w:val="20"/>
              </w:rPr>
            </w:pPr>
            <w:r>
              <w:rPr>
                <w:rFonts w:ascii="宋体" w:eastAsia="宋体" w:cs="宋体"/>
                <w:b/>
                <w:i w:val="0"/>
                <w:sz w:val="20"/>
              </w:rPr>
              <w:t>单位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TSH（二代）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促甲状腺素测定试剂盒（磁微粒化学发光法）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TT4（二代）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总甲状腺素测定试剂盒（磁微粒化学发光法）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TT3（二代）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总三碘甲状腺原氨酸测定试剂盒（磁微粒化学发光法）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4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FT4（二代）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游离甲状腺素测定试剂盒（磁微粒化学发光法）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FT3（二代）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游离三碘甲状腺原氨酸测定试剂盒（磁微粒化学发光法）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6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Anti-Tg（二代）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抗甲状腺球蛋白抗体测定试剂盒（磁微粒化学发光法）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7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TRAb（二代）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促甲状腺激素受体抗体测定试剂盒（磁微粒化学发光法）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8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Anti-TPO（二代）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抗甲状腺过氧化物酶抗体测定试剂盒（磁微粒化学发光法）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9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HBsAg（二代）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乙型肝炎病毒表面抗原测定试剂盒（磁微粒化学发光法）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Anti-HCV（二代）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丙型肝炎病毒抗体检测试剂盒（化学发光免疫分析法）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599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11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HIV Ag/Ab Combi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人类免疫缺陷病毒抗原和抗体检测试剂盒（磁微粒化学发光法）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12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Syphilis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梅毒螺旋体抗体检测试剂盒（磁微粒化学发光法）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13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底物液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全自动免疫检验系统用底物液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1.5L×2/箱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箱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14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 xml:space="preserve">清洗液 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清洗液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10L/箱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箱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15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单孔反应杯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单孔反应杯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546个/盒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16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一次性吸头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一次性吸头（210uL）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20*192/箱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箱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17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IDQC(U)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传染病非定值复合质控品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水平 2：6×3 mL/盒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269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18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IDQC(U)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传染病非定值复合质控品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水平 4：6×3 mL/盒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49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19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BQC2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免疫分析多项质控品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水平2：3×5 mL/盒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49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TAQC(U)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甲状腺功能抗体非定值复合质控品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水平 2：6×1 mL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</w:tbl>
    <w:p>
      <w:pPr>
        <w:rPr>
          <w:rFonts w:ascii="宋体"/>
        </w:rPr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variable"/>
    <w:sig w:usb0="00000000" w:usb1="0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2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0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</w:rPr>
      <w:t>1</w:t>
    </w:r>
    <w:r>
      <w:rPr>
        <w:rStyle w:val="17"/>
      </w:rPr>
      <w:fldChar w:fldCharType="end"/>
    </w:r>
  </w:p>
  <w:p>
    <w:pPr>
      <w:pStyle w:val="20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</w:rPr>
      <w:t>1</w:t>
    </w:r>
    <w:r>
      <w:rPr>
        <w:rStyle w:val="1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10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index 6"/>
    <w:basedOn w:val="0"/>
    <w:autoRedefine/>
    <w:next w:val="0"/>
    <w:pPr>
      <w:ind w:left="2100"/>
    </w:pPr>
  </w:style>
  <w:style w:type="paragraph" w:styleId="16">
    <w:name w:val="footer"/>
    <w:next w:val="15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kern w:val="2"/>
      <w:sz w:val="18"/>
      <w:szCs w:val="18"/>
      <w:lang w:val="en-US" w:eastAsia="zh-CN" w:bidi="ar-SA"/>
    </w:rPr>
  </w:style>
  <w:style w:type="character" w:styleId="17">
    <w:name w:val="page number"/>
  </w:style>
  <w:style w:type="character" w:styleId="18">
    <w:name w:val="endnote reference"/>
    <w:basedOn w:val="10"/>
    <w:rPr>
      <w:vertAlign w:val="superscript"/>
    </w:rPr>
  </w:style>
  <w:style w:type="paragraph" w:customStyle="1" w:styleId="19">
    <w:name w:val="样式 22 10 磅"/>
    <w:next w:val="18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kern w:val="2"/>
      <w:sz w:val="18"/>
      <w:szCs w:val="18"/>
      <w:lang w:val="en-US" w:eastAsia="zh-CN" w:bidi="ar-SA"/>
    </w:rPr>
  </w:style>
  <w:style w:type="paragraph" w:customStyle="1" w:styleId="21">
    <w:name w:val="样式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22">
    <w:name w:val="样式 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23">
    <w:name w:val="样式 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24">
    <w:name w:val="样式 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25">
    <w:name w:val="样式 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26">
    <w:name w:val="样式 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27">
    <w:name w:val="样式 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28">
    <w:name w:val="样式 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29">
    <w:name w:val="样式 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0">
    <w:name w:val="样式 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1">
    <w:name w:val="样式 1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2">
    <w:name w:val="样式 1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3">
    <w:name w:val="样式 1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4">
    <w:name w:val="样式 1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5">
    <w:name w:val="样式 1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6">
    <w:name w:val="样式 1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7">
    <w:name w:val="样式 1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8">
    <w:name w:val="样式 1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9">
    <w:name w:val="样式 1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0">
    <w:name w:val="样式 1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1">
    <w:name w:val="样式 2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2">
    <w:name w:val="样式 2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3">
    <w:name w:val="样式 2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4">
    <w:name w:val="样式 2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5">
    <w:name w:val="样式 2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6">
    <w:name w:val="样式 2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7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8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9">
    <w:name w:val="样式 2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0">
    <w:name w:val="样式 3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1">
    <w:name w:val="样式 3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2">
    <w:name w:val="样式 3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3">
    <w:name w:val="样式 3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4">
    <w:name w:val="样式 3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5">
    <w:name w:val="样式 3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6">
    <w:name w:val="样式 3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7">
    <w:name w:val="样式 3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8">
    <w:name w:val="样式 3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9">
    <w:name w:val="样式 3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0">
    <w:name w:val="样式 4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1">
    <w:name w:val="样式 4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2">
    <w:name w:val="样式 4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3">
    <w:name w:val="样式 4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4">
    <w:name w:val="样式 4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5">
    <w:name w:val="样式 4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6">
    <w:name w:val="样式 4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7">
    <w:name w:val="样式 4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8">
    <w:name w:val="样式 4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9">
    <w:name w:val="样式 4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0">
    <w:name w:val="样式 5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1">
    <w:name w:val="样式 5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2">
    <w:name w:val="样式 5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3">
    <w:name w:val="样式 5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4">
    <w:name w:val="样式 5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5">
    <w:name w:val="样式 5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6">
    <w:name w:val="样式 5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7">
    <w:name w:val="样式 5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8">
    <w:name w:val="样式 5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9">
    <w:name w:val="样式 5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0">
    <w:name w:val="样式 6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1">
    <w:name w:val="样式 6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2">
    <w:name w:val="样式 6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3">
    <w:name w:val="样式 6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4">
    <w:name w:val="样式 6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5">
    <w:name w:val="样式 6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6">
    <w:name w:val="样式 6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7">
    <w:name w:val="样式 6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8">
    <w:name w:val="样式 6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9">
    <w:name w:val="样式 6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0">
    <w:name w:val="样式 7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1">
    <w:name w:val="样式 7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2">
    <w:name w:val="样式 7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3">
    <w:name w:val="样式 7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4">
    <w:name w:val="样式 7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5">
    <w:name w:val="样式 7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6">
    <w:name w:val="样式 7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7">
    <w:name w:val="样式 7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8">
    <w:name w:val="样式 7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9">
    <w:name w:val="样式 7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0">
    <w:name w:val="样式 8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1">
    <w:name w:val="样式 8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2">
    <w:name w:val="样式 8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3">
    <w:name w:val="样式 8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4">
    <w:name w:val="样式 8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5">
    <w:name w:val="样式 8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6">
    <w:name w:val="样式 8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7">
    <w:name w:val="样式 8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8">
    <w:name w:val="样式 8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9">
    <w:name w:val="样式 8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0">
    <w:name w:val="样式 9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1">
    <w:name w:val="样式 9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2">
    <w:name w:val="样式 9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3">
    <w:name w:val="样式 9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4">
    <w:name w:val="样式 9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5">
    <w:name w:val="样式 9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6">
    <w:name w:val="样式 9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7">
    <w:name w:val="样式 9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8">
    <w:name w:val="样式 9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9">
    <w:name w:val="样式 9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0">
    <w:name w:val="样式 10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1">
    <w:name w:val="样式 10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2">
    <w:name w:val="样式 10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3">
    <w:name w:val="样式 10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4">
    <w:name w:val="样式 10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5">
    <w:name w:val="样式 10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6">
    <w:name w:val="样式 10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7">
    <w:name w:val="样式 10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8">
    <w:name w:val="样式 10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9">
    <w:name w:val="样式 10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30">
    <w:name w:val="样式 11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31">
    <w:name w:val="Table Paragraph"/>
    <w:next w:val="15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 w:val="0"/>
      <w:autoSpaceDN w:val="0"/>
      <w:bidi w:val="0"/>
      <w:adjustRightInd/>
      <w:snapToGrid/>
      <w:spacing w:before="2" w:beforeAutospacing="0" w:after="0" w:afterAutospacing="0" w:line="240" w:lineRule="auto"/>
      <w:ind w:left="0" w:right="0" w:firstLine="0"/>
      <w:contextualSpacing w:val="0"/>
      <w:jc w:val="center"/>
      <w:textAlignment w:val="auto"/>
      <w:outlineLvl w:val="9"/>
    </w:pPr>
    <w:rPr>
      <w:rFonts w:ascii="仿宋" w:eastAsia="仿宋" w:cs="仿宋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2"/>
      <w:szCs w:val="22"/>
      <w:u w:val="none" w:color="auto"/>
      <w:shd w:val="clear" w:color="auto" w:fill="auto"/>
      <w:vertAlign w:val="baseline"/>
      <w:em w:val="none"/>
      <w:lang w:val="zh-CN" w:eastAsia="zh-CN" w:bidi="ar-SA"/>
    </w:rPr>
  </w:style>
  <w:style w:type="paragraph" w:customStyle="1" w:styleId="132">
    <w:name w:val="样式 11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 w:val="0"/>
      <w:autoSpaceDN w:val="0"/>
      <w:bidi w:val="0"/>
      <w:adjustRightInd/>
      <w:snapToGrid/>
      <w:spacing w:before="2" w:beforeAutospacing="0" w:after="0" w:afterAutospacing="0" w:line="240" w:lineRule="auto"/>
      <w:ind w:left="0" w:right="0" w:firstLine="0"/>
      <w:contextualSpacing w:val="0"/>
      <w:jc w:val="center"/>
      <w:textAlignment w:val="auto"/>
      <w:outlineLvl w:val="9"/>
    </w:pPr>
    <w:rPr>
      <w:rFonts w:ascii="仿宋" w:eastAsia="仿宋" w:cs="仿宋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2"/>
      <w:szCs w:val="22"/>
      <w:u w:val="none" w:color="auto"/>
      <w:shd w:val="clear" w:color="auto" w:fill="auto"/>
      <w:vertAlign w:val="baseline"/>
      <w:em w:val="none"/>
      <w:lang w:val="zh-CN" w:eastAsia="zh-CN" w:bidi="ar-SA"/>
    </w:rPr>
  </w:style>
  <w:style w:type="paragraph" w:customStyle="1" w:styleId="133">
    <w:name w:val="样式 11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34">
    <w:name w:val="样式 11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35">
    <w:name w:val="样式 11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36">
    <w:name w:val="样式 11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37">
    <w:name w:val="样式 11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38">
    <w:name w:val="样式 11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39">
    <w:name w:val="样式 11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40">
    <w:name w:val="样式 11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41">
    <w:name w:val="样式 11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42">
    <w:name w:val="样式 12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43">
    <w:name w:val="样式 12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44">
    <w:name w:val="样式 12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45">
    <w:name w:val="样式 1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46">
    <w:name w:val="样式 1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649</TotalTime>
  <Application>Yozo_Office</Application>
  <Pages>3</Pages>
  <Words>914</Words>
  <Characters>1080</Characters>
  <Lines>165</Lines>
  <Paragraphs>155</Paragraphs>
  <CharactersWithSpaces>1090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冯强</dc:creator>
  <cp:lastModifiedBy>李紫萌</cp:lastModifiedBy>
  <cp:revision>0</cp:revision>
  <cp:lastPrinted>2026-06-04T08:12:25Z</cp:lastPrinted>
  <dcterms:created xsi:type="dcterms:W3CDTF">2025-07-16T06:21:43Z</dcterms:created>
  <dcterms:modified xsi:type="dcterms:W3CDTF">2026-06-07T15:15:53Z</dcterms:modified>
</cp:coreProperties>
</file>