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6417"/>
      </w:tblGrid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pStyle w:val="57"/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32"/>
                <w:szCs w:val="32"/>
              </w:rPr>
              <w:t>东乌</w:t>
            </w: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海关</w:t>
            </w:r>
            <w:r>
              <w:rPr>
                <w:rFonts w:ascii="方正仿宋_GBK" w:eastAsia="方正仿宋_GBK" w:cs="方正仿宋_GBK"/>
                <w:sz w:val="32"/>
                <w:szCs w:val="32"/>
              </w:rPr>
              <w:t>公务用车维保服务</w:t>
            </w: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项目</w:t>
            </w:r>
            <w:r>
              <w:rPr>
                <w:rFonts w:ascii="方正仿宋_GBK" w:eastAsia="方正仿宋_GBK" w:cs="方正仿宋_GBK"/>
                <w:sz w:val="32"/>
                <w:szCs w:val="32"/>
              </w:rPr>
              <w:t>（锡林浩特市范围）</w:t>
            </w:r>
          </w:p>
        </w:tc>
      </w:tr>
      <w:tr>
        <w:trPr>
          <w:trHeight w:val="859"/>
        </w:trP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ind w:left="0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            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————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</w:t>
            </w:r>
          </w:p>
        </w:tc>
      </w:tr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ind w:firstLineChars="500" w:firstLine="140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257</TotalTime>
  <Application>Yozo_Office</Application>
  <Pages>1</Pages>
  <Words>135</Words>
  <Characters>139</Characters>
  <Lines>20</Lines>
  <Paragraphs>15</Paragraphs>
  <CharactersWithSpaces>158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2026-07-23T08:47:23Z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