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东乌海关珠恩嘎达布其口岸负压隔离室维护保养项目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3.6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☑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2.详细需求栏中所有加“</w:t>
            </w:r>
            <w:r>
              <w:rPr>
                <w:rFonts w:ascii="方正仿宋_GBK" w:eastAsia="方正仿宋_GBK" w:cs="Nimbus Roman" w:hint="eastAsia"/>
                <w:sz w:val="28"/>
                <w:szCs w:val="28"/>
              </w:rPr>
              <w:t>★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”项的需求均为实质性要求，不满足实质性要求的响应文件将按无效响应文件处理。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注：本采购项目为固定单价采购模式，比价方式以各项耗材单价总和进行比价。以采购清单中实际发生量乘以供货方投标单价进行结算，总额不超过预算金额。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1.具有独立承担民事责任的能力。</w:t>
              <w:br/>
              <w:t>2.提供其他书面资质证明材料，包括但不限于工商营业执照或三合一证照复印件、法人授权书、具备独立承担本项目实施能力承诺书。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3. 提供近一年内不少于2份维护保养相关设备的印证材料，由被服务单位盖章。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70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一、服务内容：口岸负压隔离室维护保养。</w:t>
            </w:r>
          </w:p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二、服务要求：及时响应，一般故障24小时内修复，保持电话随时畅通。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三、服务地点：锡林郭勒盟东乌珠穆沁旗珠恩嘎达布其口岸。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四、支付方式：签订合同后，供应商开具有效发票，我方收到发票后，验收合格后付全款支付。</w:t>
            </w:r>
          </w:p>
          <w:p>
            <w:pPr>
              <w:pStyle w:val="74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2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六、服务方式：自合同签订之日起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天内完成设备的维护保养服务。</w:t>
            </w:r>
          </w:p>
          <w:p>
            <w:pPr>
              <w:pStyle w:val="74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七、产品质保期：不少于2年。</w:t>
            </w:r>
          </w:p>
        </w:tc>
      </w:tr>
      <w:tr>
        <w:trPr>
          <w:trHeight w:val="375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1.公告期限（3个工作日）</w:t>
            </w:r>
          </w:p>
          <w:p>
            <w:pPr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2.响应文件份数（3份）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next w:val="2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styleId="58">
    <w:name w:val="index 5"/>
    <w:basedOn w:val="0"/>
    <w:autoRedefine/>
    <w:next w:val="0"/>
    <w:pPr>
      <w:ind w:left="1680"/>
    </w:pPr>
  </w:style>
  <w:style w:type="paragraph" w:styleId="59">
    <w:name w:val="index 8"/>
    <w:basedOn w:val="0"/>
    <w:autoRedefine/>
    <w:next w:val="0"/>
    <w:pPr>
      <w:ind w:left="2940"/>
    </w:pPr>
  </w:style>
  <w:style w:type="paragraph" w:styleId="60">
    <w:name w:val="toc 1"/>
    <w:basedOn w:val="0"/>
    <w:autoRedefine/>
    <w:next w:val="0"/>
  </w:style>
  <w:style w:type="paragraph" w:customStyle="1" w:styleId="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1 小四"/>
    <w:next w:val="58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3 小四"/>
    <w:next w:val="6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727</TotalTime>
  <Application>Yozo_Office</Application>
  <Pages>3</Pages>
  <Words>737</Words>
  <Characters>751</Characters>
  <Lines>63</Lines>
  <Paragraphs>41</Paragraphs>
  <CharactersWithSpaces>753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2026-07-02T06:35:19Z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