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集宁海关消防设施维修改造项目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竞争性磋商变更公告</w:t>
      </w:r>
    </w:p>
    <w:p>
      <w:pPr>
        <w:numPr>
          <w:ilvl w:val="0"/>
          <w:numId w:val="1"/>
        </w:numPr>
        <w:spacing w:line="360" w:lineRule="auto"/>
        <w:ind w:left="0" w:firstLineChars="200" w:firstLine="560"/>
        <w:rPr>
          <w:rFonts w:ascii="宋体" w:eastAsia="宋体" w:cs="宋体"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原采购公告中</w:t>
      </w:r>
      <w:r>
        <w:rPr>
          <w:rFonts w:ascii="宋体" w:eastAsia="宋体" w:cs="宋体" w:hint="eastAsia"/>
          <w:bCs/>
          <w:sz w:val="28"/>
          <w:szCs w:val="28"/>
        </w:rPr>
        <w:t>预算金额及最高限价为：504700.00元，现变更为：450700.00元；</w:t>
      </w:r>
    </w:p>
    <w:p>
      <w:pPr>
        <w:numPr>
          <w:ilvl w:val="0"/>
          <w:numId w:val="1"/>
        </w:numPr>
        <w:spacing w:line="360" w:lineRule="auto"/>
        <w:ind w:left="0" w:firstLineChars="200" w:firstLine="560"/>
        <w:rPr>
          <w:bCs/>
          <w:sz w:val="28"/>
          <w:szCs w:val="28"/>
        </w:rPr>
      </w:pPr>
      <w:r>
        <w:rPr>
          <w:rFonts w:ascii="宋体" w:eastAsia="宋体" w:cs="宋体" w:hint="eastAsia"/>
          <w:bCs/>
          <w:sz w:val="28"/>
          <w:szCs w:val="28"/>
        </w:rPr>
        <w:t>原</w:t>
      </w:r>
      <w:r>
        <w:rPr>
          <w:rFonts w:hint="eastAsia"/>
          <w:bCs/>
          <w:sz w:val="28"/>
          <w:szCs w:val="28"/>
        </w:rPr>
        <w:t>采购公告中获取采购文件时间</w:t>
      </w:r>
      <w:r>
        <w:rPr>
          <w:rFonts w:ascii="宋体" w:eastAsia="宋体" w:cs="宋体" w:hint="eastAsia"/>
          <w:bCs/>
          <w:sz w:val="28"/>
          <w:szCs w:val="28"/>
        </w:rPr>
        <w:t>为：</w:t>
      </w:r>
      <w:r>
        <w:rPr>
          <w:rFonts w:hint="eastAsia"/>
          <w:bCs/>
          <w:sz w:val="28"/>
          <w:szCs w:val="28"/>
        </w:rPr>
        <w:t>2025年12月19日-2025年12月25日，现变更为：2025年12月19日-2025年12月29日。</w:t>
      </w:r>
    </w:p>
    <w:p>
      <w:pPr>
        <w:numPr>
          <w:ilvl w:val="0"/>
          <w:numId w:val="1"/>
        </w:numPr>
        <w:spacing w:line="360" w:lineRule="auto"/>
        <w:ind w:left="0" w:firstLineChars="200" w:firstLine="560"/>
        <w:outlineLvl w:val="1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原采购公告中响应文件提交截止时间及开启时间为：2025年12月29日15:30（北京时间），现变更为：2026年01月04日15:30（北京时间）。</w:t>
      </w:r>
    </w:p>
    <w:p>
      <w:pPr>
        <w:spacing w:line="360" w:lineRule="auto"/>
        <w:ind w:leftChars="200" w:left="420"/>
        <w:outlineLvl w:val="1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其他内容均不变，特此公告</w:t>
      </w:r>
    </w:p>
    <w:p>
      <w:pPr>
        <w:spacing w:line="360" w:lineRule="auto"/>
        <w:outlineLvl w:val="1"/>
        <w:rPr>
          <w:bCs/>
          <w:sz w:val="28"/>
          <w:szCs w:val="28"/>
        </w:rPr>
      </w:pPr>
    </w:p>
    <w:p>
      <w:pPr>
        <w:spacing w:line="360" w:lineRule="auto"/>
        <w:ind w:leftChars="200" w:left="420"/>
        <w:outlineLvl w:val="1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采购人信息</w:t>
      </w:r>
    </w:p>
    <w:p>
      <w:pPr>
        <w:spacing w:line="360" w:lineRule="auto"/>
        <w:ind w:leftChars="200" w:left="420"/>
        <w:outlineLvl w:val="1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名    称：中华人民共和国集宁海关</w:t>
      </w:r>
    </w:p>
    <w:p>
      <w:pPr>
        <w:spacing w:line="360" w:lineRule="auto"/>
        <w:ind w:leftChars="200" w:left="420"/>
        <w:outlineLvl w:val="1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地    址：乌兰察布市集宁区</w:t>
      </w:r>
    </w:p>
    <w:p>
      <w:pPr>
        <w:spacing w:line="360" w:lineRule="auto"/>
        <w:ind w:leftChars="200" w:left="420"/>
        <w:outlineLvl w:val="1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联 系 人：王先生 </w:t>
      </w:r>
    </w:p>
    <w:p>
      <w:pPr>
        <w:spacing w:line="360" w:lineRule="auto"/>
        <w:ind w:leftChars="200" w:left="420"/>
        <w:outlineLvl w:val="1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联系方式：0474-8985609</w:t>
      </w:r>
    </w:p>
    <w:p>
      <w:pPr>
        <w:spacing w:line="360" w:lineRule="auto"/>
        <w:ind w:leftChars="200" w:left="420"/>
        <w:outlineLvl w:val="1"/>
        <w:rPr>
          <w:bCs/>
          <w:sz w:val="28"/>
          <w:szCs w:val="28"/>
        </w:rPr>
      </w:pPr>
      <w:bookmarkStart w:id="0" w:name="_Toc4643"/>
      <w:bookmarkStart w:id="1" w:name="_Toc28359020"/>
      <w:bookmarkStart w:id="2" w:name="_Toc35393638"/>
      <w:bookmarkStart w:id="3" w:name="_Toc35393807"/>
      <w:bookmarkStart w:id="4" w:name="_Toc28359097"/>
      <w:r>
        <w:rPr>
          <w:rFonts w:hint="eastAsia"/>
          <w:bCs/>
          <w:sz w:val="28"/>
          <w:szCs w:val="28"/>
        </w:rPr>
        <w:t>采购代理机构信息</w:t>
      </w:r>
      <w:bookmarkEnd w:id="0"/>
      <w:bookmarkEnd w:id="1"/>
      <w:bookmarkEnd w:id="2"/>
      <w:bookmarkEnd w:id="3"/>
      <w:bookmarkEnd w:id="4"/>
    </w:p>
    <w:p>
      <w:pPr>
        <w:spacing w:line="360" w:lineRule="auto"/>
        <w:ind w:leftChars="200" w:left="420"/>
        <w:outlineLvl w:val="1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名    称：内蒙古精创项目管理有限公司</w:t>
      </w:r>
    </w:p>
    <w:p>
      <w:pPr>
        <w:spacing w:line="360" w:lineRule="auto"/>
        <w:ind w:leftChars="200" w:left="420"/>
        <w:outlineLvl w:val="1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地    址：乌兰察布市集宁区集宁大街景泰花园住宅楼9栋2504</w:t>
      </w:r>
    </w:p>
    <w:p>
      <w:pPr>
        <w:spacing w:line="360" w:lineRule="auto"/>
        <w:ind w:leftChars="200" w:left="420"/>
        <w:outlineLvl w:val="1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联 系 人：段女士</w:t>
      </w:r>
    </w:p>
    <w:p>
      <w:pPr>
        <w:spacing w:line="360" w:lineRule="auto"/>
        <w:ind w:leftChars="200" w:left="420"/>
        <w:outlineLvl w:val="1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联系方式：18904740470（工作用）</w:t>
      </w:r>
    </w:p>
    <w:p>
      <w:pPr>
        <w:spacing w:line="360" w:lineRule="auto"/>
        <w:ind w:leftChars="200" w:left="420"/>
        <w:outlineLvl w:val="1"/>
        <w:rPr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24008E3F"/>
    <w:multiLevelType w:val="singleLevel"/>
    <w:tmpl w:val="24008E3F"/>
    <w:lvl w:ilvl="0">
      <w:start w:val="1"/>
      <w:numFmt w:val="decimal"/>
      <w:lvlRestart w:val="0"/>
      <w:suff w:val="nothing"/>
      <w:lvlText w:val="%1、"/>
      <w:lvlJc w:val="left"/>
      <w:pPr>
        <w:ind w:left="0" w:hanging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7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23</Words>
  <Characters>23</Characters>
  <Lines>2</Lines>
  <Paragraphs>2</Paragraphs>
  <CharactersWithSpaces>23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ALMS</dc:creator>
  <cp:lastModifiedBy>赵辰瑜</cp:lastModifiedBy>
  <cp:revision>3</cp:revision>
  <dcterms:created xsi:type="dcterms:W3CDTF">2025-12-22T06:07:00Z</dcterms:created>
  <dcterms:modified xsi:type="dcterms:W3CDTF">2025-12-30T07:40:33Z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2052-12.1.0.24034</vt:lpwstr>
  </property>
  <property fmtid="{D5CDD505-2E9C-101B-9397-08002B2CF9AE}" pid="3" name="ICV">
    <vt:lpwstr>1F95874E99F64367B535858127911A0E_11</vt:lpwstr>
  </property>
  <property fmtid="{D5CDD505-2E9C-101B-9397-08002B2CF9AE}" pid="4" name="KSOTemplateDocerSaveRecord">
    <vt:lpwstr>eyJoZGlkIjoiOTc3M2Y5NzIzMDFlZjAyY2Q4Njk5ODkyYjFjNzBiNTQiLCJ1c2VySWQiOiI1MjEyOTgwNjMifQ==</vt:lpwstr>
  </property>
</Properties>
</file>