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</w:t>
            </w:r>
          </w:p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日朋昇海关监管作业场所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</w:t>
            </w:r>
          </w:p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德创能源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海关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</w:t>
            </w:r>
          </w:p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金源市政海关监管作业场所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</w:t>
            </w:r>
          </w:p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16日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内蒙古山河煤业有限公司海关监管作业场所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2026年4月</w:t>
            </w:r>
          </w:p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16日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荣得海关监管作业场所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128</TotalTime>
  <Application>Yozo_Office</Application>
  <Pages>2</Pages>
  <Words>993</Words>
  <Characters>1175</Characters>
  <Lines>95</Lines>
  <Paragraphs>54</Paragraphs>
  <CharactersWithSpaces>1175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17</cp:revision>
  <dcterms:created xsi:type="dcterms:W3CDTF">2025-09-11T11:44:00Z</dcterms:created>
  <dcterms:modified xsi:type="dcterms:W3CDTF">2026-04-17T09:05:50Z</dcterms:modified>
</cp:coreProperties>
</file>